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35149B" w:rsidRPr="00CC68A9"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 xml:space="preserve"> Заявителем - участником электронного аукциона может быть индивидуальный предприниматель или юридическое лицо</w:t>
      </w:r>
      <w:r w:rsidR="002C4EB4">
        <w:rPr>
          <w:rFonts w:ascii="Times New Roman" w:eastAsia="Times New Roman" w:hAnsi="Times New Roman" w:cs="Times New Roman"/>
          <w:sz w:val="24"/>
          <w:szCs w:val="24"/>
          <w:lang w:eastAsia="ru-RU"/>
        </w:rPr>
        <w:t>,</w:t>
      </w:r>
      <w:r w:rsidR="002C4EB4" w:rsidRPr="002C4EB4">
        <w:rPr>
          <w:rFonts w:ascii="Times New Roman" w:hAnsi="Times New Roman" w:cs="Times New Roman"/>
          <w:sz w:val="24"/>
          <w:szCs w:val="24"/>
        </w:rPr>
        <w:t xml:space="preserve"> </w:t>
      </w:r>
      <w:r w:rsidR="002C4EB4" w:rsidRPr="000D62CE">
        <w:rPr>
          <w:rFonts w:ascii="Times New Roman" w:eastAsia="Calibri" w:hAnsi="Times New Roman" w:cs="Times New Roman"/>
          <w:sz w:val="24"/>
          <w:szCs w:val="24"/>
        </w:rPr>
        <w:t>являющ</w:t>
      </w:r>
      <w:r w:rsidR="002C4EB4">
        <w:rPr>
          <w:rFonts w:ascii="Times New Roman" w:hAnsi="Times New Roman" w:cs="Times New Roman"/>
          <w:sz w:val="24"/>
          <w:szCs w:val="24"/>
        </w:rPr>
        <w:t>и</w:t>
      </w:r>
      <w:r w:rsidR="002C4EB4" w:rsidRPr="000D62CE">
        <w:rPr>
          <w:rFonts w:ascii="Times New Roman" w:eastAsia="Calibri" w:hAnsi="Times New Roman" w:cs="Times New Roman"/>
          <w:sz w:val="24"/>
          <w:szCs w:val="24"/>
        </w:rPr>
        <w:t>еся субъектами малого предпринимательства</w:t>
      </w:r>
      <w:r w:rsidR="002C4EB4">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35149B" w:rsidRDefault="0035149B" w:rsidP="00FA799F">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2C4EB4" w:rsidRPr="00CC68A9" w:rsidRDefault="002C4EB4" w:rsidP="002C4EB4">
      <w:pPr>
        <w:spacing w:before="100" w:beforeAutospacing="1" w:after="240" w:line="240" w:lineRule="auto"/>
        <w:jc w:val="both"/>
        <w:rPr>
          <w:rFonts w:ascii="Times New Roman" w:eastAsia="Times New Roman" w:hAnsi="Times New Roman" w:cs="Times New Roman"/>
          <w:sz w:val="24"/>
          <w:szCs w:val="24"/>
          <w:lang w:eastAsia="ru-RU"/>
        </w:rPr>
      </w:pP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7"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35149B" w:rsidRPr="00CC68A9" w:rsidRDefault="0035149B" w:rsidP="00FA799F">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35149B" w:rsidRPr="00CC68A9" w:rsidRDefault="0035149B" w:rsidP="00FA799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1689D" w:rsidRPr="000D62CE" w:rsidRDefault="0031689D" w:rsidP="0031689D">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31689D" w:rsidRPr="000D62CE" w:rsidRDefault="0031689D" w:rsidP="0031689D">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31689D" w:rsidRPr="000D62CE" w:rsidRDefault="0031689D" w:rsidP="0031689D">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31689D" w:rsidRPr="000D62CE" w:rsidRDefault="0031689D" w:rsidP="0031689D">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31689D" w:rsidRPr="00811EA5" w:rsidRDefault="0031689D" w:rsidP="0031689D">
      <w:pPr>
        <w:shd w:val="clear" w:color="auto" w:fill="FFFFFF"/>
        <w:spacing w:line="235" w:lineRule="exact"/>
        <w:ind w:left="14" w:right="-31" w:firstLine="422"/>
        <w:jc w:val="both"/>
        <w:rPr>
          <w:rFonts w:ascii="Times New Roman" w:hAnsi="Times New Roman" w:cs="Times New Roman"/>
          <w:color w:val="000000"/>
          <w:spacing w:val="7"/>
          <w:sz w:val="24"/>
          <w:szCs w:val="24"/>
        </w:rPr>
      </w:pPr>
      <w:proofErr w:type="gramStart"/>
      <w:r w:rsidRPr="000D62CE">
        <w:rPr>
          <w:rFonts w:ascii="Times New Roman" w:hAnsi="Times New Roman" w:cs="Times New Roman"/>
          <w:b/>
          <w:bCs/>
          <w:color w:val="000000"/>
          <w:spacing w:val="7"/>
          <w:sz w:val="24"/>
          <w:szCs w:val="24"/>
          <w:u w:val="single"/>
        </w:rPr>
        <w:lastRenderedPageBreak/>
        <w:t>Орган, принявший решение о проведении аукциона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 xml:space="preserve">КУГИ Кузбасса), решение </w:t>
      </w:r>
      <w:r>
        <w:rPr>
          <w:rFonts w:ascii="Times New Roman" w:hAnsi="Times New Roman" w:cs="Times New Roman"/>
          <w:color w:val="000000"/>
          <w:spacing w:val="7"/>
          <w:sz w:val="24"/>
          <w:szCs w:val="24"/>
        </w:rPr>
        <w:t>от 21.12.2023 № 10-2/2764  (лот №1), от 21.12.2023 № 10-2/2768 (лот №2), от 21.12.2023 № 10-2/2770 (лот №3),</w:t>
      </w:r>
      <w:r w:rsidRPr="007F7F84">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21.12.2023 № 10-2/2769 (лот №4), от 21.12.2023 № 10-2/2767 (лот №5), от 13.05.2024 № 10-2/1036 (лот №6),</w:t>
      </w:r>
      <w:r w:rsidRPr="00C01457">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13.05.2024 № 10-2/103</w:t>
      </w:r>
      <w:r w:rsidRPr="00C01457">
        <w:rPr>
          <w:rFonts w:ascii="Times New Roman" w:hAnsi="Times New Roman" w:cs="Times New Roman"/>
          <w:color w:val="000000"/>
          <w:spacing w:val="7"/>
          <w:sz w:val="24"/>
          <w:szCs w:val="24"/>
        </w:rPr>
        <w:t>7</w:t>
      </w:r>
      <w:r>
        <w:rPr>
          <w:rFonts w:ascii="Times New Roman" w:hAnsi="Times New Roman" w:cs="Times New Roman"/>
          <w:color w:val="000000"/>
          <w:spacing w:val="7"/>
          <w:sz w:val="24"/>
          <w:szCs w:val="24"/>
        </w:rPr>
        <w:t xml:space="preserve"> (лот №</w:t>
      </w:r>
      <w:r w:rsidRPr="00C01457">
        <w:rPr>
          <w:rFonts w:ascii="Times New Roman" w:hAnsi="Times New Roman" w:cs="Times New Roman"/>
          <w:color w:val="000000"/>
          <w:spacing w:val="7"/>
          <w:sz w:val="24"/>
          <w:szCs w:val="24"/>
        </w:rPr>
        <w:t>7</w:t>
      </w:r>
      <w:r>
        <w:rPr>
          <w:rFonts w:ascii="Times New Roman" w:hAnsi="Times New Roman" w:cs="Times New Roman"/>
          <w:color w:val="000000"/>
          <w:spacing w:val="7"/>
          <w:sz w:val="24"/>
          <w:szCs w:val="24"/>
        </w:rPr>
        <w:t>),</w:t>
      </w:r>
      <w:r w:rsidRPr="0096203D">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13.05.2024 № 10-2</w:t>
      </w:r>
      <w:proofErr w:type="gramEnd"/>
      <w:r>
        <w:rPr>
          <w:rFonts w:ascii="Times New Roman" w:hAnsi="Times New Roman" w:cs="Times New Roman"/>
          <w:color w:val="000000"/>
          <w:spacing w:val="7"/>
          <w:sz w:val="24"/>
          <w:szCs w:val="24"/>
        </w:rPr>
        <w:t>/1038 (лот №8),</w:t>
      </w:r>
      <w:r w:rsidRPr="00772CC3">
        <w:rPr>
          <w:rFonts w:ascii="Times New Roman" w:hAnsi="Times New Roman" w:cs="Times New Roman"/>
          <w:color w:val="000000"/>
          <w:spacing w:val="7"/>
          <w:sz w:val="24"/>
          <w:szCs w:val="24"/>
        </w:rPr>
        <w:t xml:space="preserve"> </w:t>
      </w:r>
      <w:r>
        <w:rPr>
          <w:rFonts w:ascii="Times New Roman" w:hAnsi="Times New Roman" w:cs="Times New Roman"/>
          <w:color w:val="000000"/>
          <w:spacing w:val="7"/>
          <w:sz w:val="24"/>
          <w:szCs w:val="24"/>
        </w:rPr>
        <w:t>от 13.05.2024 № 10-2/1039 (лот №9).</w:t>
      </w:r>
    </w:p>
    <w:p w:rsidR="0031689D" w:rsidRPr="00622BA2" w:rsidRDefault="0031689D" w:rsidP="0031689D">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31689D" w:rsidRPr="000D62CE" w:rsidRDefault="0031689D" w:rsidP="0031689D">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31689D" w:rsidRPr="000D62CE" w:rsidRDefault="0031689D" w:rsidP="0031689D">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Pr>
          <w:rFonts w:ascii="Times New Roman" w:hAnsi="Times New Roman" w:cs="Times New Roman"/>
          <w:b/>
          <w:sz w:val="24"/>
          <w:szCs w:val="24"/>
        </w:rPr>
        <w:t>24.06</w:t>
      </w:r>
      <w:r w:rsidRPr="000D62CE">
        <w:rPr>
          <w:rFonts w:ascii="Times New Roman" w:hAnsi="Times New Roman" w:cs="Times New Roman"/>
          <w:b/>
          <w:sz w:val="24"/>
          <w:szCs w:val="24"/>
        </w:rPr>
        <w:t>.202</w:t>
      </w:r>
      <w:r>
        <w:rPr>
          <w:rFonts w:ascii="Times New Roman" w:hAnsi="Times New Roman" w:cs="Times New Roman"/>
          <w:b/>
          <w:sz w:val="24"/>
          <w:szCs w:val="24"/>
        </w:rPr>
        <w:t>4</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31689D" w:rsidRDefault="0031689D" w:rsidP="0031689D">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Pr>
          <w:rFonts w:ascii="Times New Roman" w:hAnsi="Times New Roman" w:cs="Times New Roman"/>
          <w:b/>
          <w:spacing w:val="4"/>
          <w:sz w:val="24"/>
          <w:szCs w:val="24"/>
        </w:rPr>
        <w:t>25.06.2024</w:t>
      </w:r>
      <w:r w:rsidRPr="000D62CE">
        <w:rPr>
          <w:rFonts w:ascii="Times New Roman" w:hAnsi="Times New Roman" w:cs="Times New Roman"/>
          <w:b/>
          <w:spacing w:val="4"/>
          <w:sz w:val="24"/>
          <w:szCs w:val="24"/>
        </w:rPr>
        <w:t>.</w:t>
      </w:r>
    </w:p>
    <w:p w:rsidR="0031689D" w:rsidRPr="003602F3" w:rsidRDefault="0031689D" w:rsidP="0031689D">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Pr>
          <w:rFonts w:ascii="Times New Roman" w:hAnsi="Times New Roman" w:cs="Times New Roman"/>
          <w:b/>
          <w:bCs/>
          <w:color w:val="000000"/>
          <w:spacing w:val="1"/>
          <w:sz w:val="24"/>
          <w:szCs w:val="24"/>
          <w:u w:val="single"/>
        </w:rPr>
        <w:t>26</w:t>
      </w:r>
      <w:r w:rsidRPr="003602F3">
        <w:rPr>
          <w:rFonts w:ascii="Times New Roman" w:hAnsi="Times New Roman" w:cs="Times New Roman"/>
          <w:b/>
          <w:bCs/>
          <w:color w:val="000000"/>
          <w:spacing w:val="1"/>
          <w:sz w:val="24"/>
          <w:szCs w:val="24"/>
          <w:u w:val="single"/>
        </w:rPr>
        <w:t>.</w:t>
      </w:r>
      <w:r>
        <w:rPr>
          <w:rFonts w:ascii="Times New Roman" w:hAnsi="Times New Roman" w:cs="Times New Roman"/>
          <w:b/>
          <w:bCs/>
          <w:color w:val="000000"/>
          <w:spacing w:val="1"/>
          <w:sz w:val="24"/>
          <w:szCs w:val="24"/>
          <w:u w:val="single"/>
        </w:rPr>
        <w:t>06.2024</w:t>
      </w:r>
      <w:r w:rsidRPr="003602F3">
        <w:rPr>
          <w:rFonts w:ascii="Times New Roman" w:hAnsi="Times New Roman" w:cs="Times New Roman"/>
          <w:b/>
          <w:bCs/>
          <w:color w:val="000000"/>
          <w:spacing w:val="1"/>
          <w:sz w:val="24"/>
          <w:szCs w:val="24"/>
          <w:u w:val="single"/>
        </w:rPr>
        <w:t>г. в 11-00 час.</w:t>
      </w:r>
    </w:p>
    <w:p w:rsidR="0031689D" w:rsidRPr="000D62CE" w:rsidRDefault="0031689D" w:rsidP="0031689D">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подведения итогов электронного аукциона – </w:t>
      </w:r>
      <w:r>
        <w:rPr>
          <w:rFonts w:ascii="Times New Roman" w:hAnsi="Times New Roman" w:cs="Times New Roman"/>
          <w:b/>
          <w:spacing w:val="4"/>
          <w:sz w:val="24"/>
          <w:szCs w:val="24"/>
        </w:rPr>
        <w:t>28.06.2024</w:t>
      </w:r>
      <w:r w:rsidRPr="000D62CE">
        <w:rPr>
          <w:rFonts w:ascii="Times New Roman" w:hAnsi="Times New Roman" w:cs="Times New Roman"/>
          <w:b/>
          <w:spacing w:val="4"/>
          <w:sz w:val="24"/>
          <w:szCs w:val="24"/>
        </w:rPr>
        <w:t>.</w:t>
      </w:r>
    </w:p>
    <w:p w:rsidR="0031689D" w:rsidRPr="000D62CE" w:rsidRDefault="0031689D" w:rsidP="0031689D">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31689D" w:rsidRPr="0027186B" w:rsidTr="0031689D">
        <w:trPr>
          <w:trHeight w:hRule="exact" w:val="2025"/>
          <w:jc w:val="center"/>
        </w:trPr>
        <w:tc>
          <w:tcPr>
            <w:tcW w:w="697" w:type="dxa"/>
            <w:shd w:val="clear" w:color="auto" w:fill="FFFFFF"/>
            <w:vAlign w:val="center"/>
          </w:tcPr>
          <w:p w:rsidR="0031689D" w:rsidRPr="00A30F40" w:rsidRDefault="0031689D" w:rsidP="0031689D">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31689D" w:rsidRPr="00A30F40" w:rsidRDefault="0031689D" w:rsidP="0031689D">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31689D" w:rsidRPr="00A30F40" w:rsidRDefault="0031689D" w:rsidP="0031689D">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31689D" w:rsidRPr="00A30F40" w:rsidRDefault="0031689D" w:rsidP="0031689D">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31689D" w:rsidRPr="00A30F40" w:rsidRDefault="0031689D" w:rsidP="0031689D">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31689D" w:rsidRPr="00A30F40" w:rsidRDefault="0031689D" w:rsidP="0031689D">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31689D" w:rsidRPr="00A30F40" w:rsidRDefault="0031689D" w:rsidP="0031689D">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w:t>
            </w:r>
            <w:proofErr w:type="gramStart"/>
            <w:r w:rsidRPr="00A30F40">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31689D" w:rsidRPr="00A30F40" w:rsidRDefault="0031689D" w:rsidP="0031689D">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31689D" w:rsidRPr="00A30F40" w:rsidRDefault="0031689D" w:rsidP="0031689D">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31689D" w:rsidRPr="00A30F40" w:rsidRDefault="0031689D" w:rsidP="0031689D">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31689D" w:rsidRPr="0027186B" w:rsidTr="0031689D">
        <w:trPr>
          <w:trHeight w:hRule="exact" w:val="2025"/>
          <w:jc w:val="center"/>
        </w:trPr>
        <w:tc>
          <w:tcPr>
            <w:tcW w:w="697" w:type="dxa"/>
            <w:shd w:val="clear" w:color="auto" w:fill="FFFFFF"/>
            <w:vAlign w:val="center"/>
          </w:tcPr>
          <w:p w:rsidR="0031689D" w:rsidRPr="00A30F40"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Ленина, южнее дома №114</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sidRPr="00242B91">
              <w:rPr>
                <w:rFonts w:ascii="Times New Roman" w:hAnsi="Times New Roman" w:cs="Times New Roman"/>
                <w:sz w:val="24"/>
                <w:szCs w:val="24"/>
              </w:rPr>
              <w:t>42:24:0501012</w:t>
            </w:r>
          </w:p>
        </w:tc>
        <w:tc>
          <w:tcPr>
            <w:tcW w:w="1412"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18</w:t>
            </w:r>
          </w:p>
        </w:tc>
        <w:tc>
          <w:tcPr>
            <w:tcW w:w="196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10980</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7980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Default="0031689D" w:rsidP="0031689D">
            <w:pPr>
              <w:jc w:val="center"/>
              <w:rPr>
                <w:rFonts w:ascii="Times New Roman" w:hAnsi="Times New Roman" w:cs="Times New Roman"/>
                <w:color w:val="000000"/>
                <w:sz w:val="24"/>
                <w:szCs w:val="24"/>
              </w:rPr>
            </w:pPr>
          </w:p>
        </w:tc>
        <w:tc>
          <w:tcPr>
            <w:tcW w:w="1337" w:type="dxa"/>
            <w:shd w:val="clear" w:color="auto" w:fill="FFFFFF"/>
            <w:vAlign w:val="center"/>
          </w:tcPr>
          <w:p w:rsidR="0031689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Молодежный, северо-западнее дома №9</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42:24:0501012</w:t>
            </w:r>
          </w:p>
        </w:tc>
        <w:tc>
          <w:tcPr>
            <w:tcW w:w="1412"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25,22</w:t>
            </w:r>
          </w:p>
        </w:tc>
        <w:tc>
          <w:tcPr>
            <w:tcW w:w="191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32786</w:t>
            </w:r>
          </w:p>
        </w:tc>
        <w:tc>
          <w:tcPr>
            <w:tcW w:w="2243" w:type="dxa"/>
            <w:shd w:val="clear" w:color="auto" w:fill="FFFFFF"/>
            <w:vAlign w:val="center"/>
          </w:tcPr>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12835,8</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9835,8</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Default="0031689D" w:rsidP="0031689D">
            <w:pPr>
              <w:jc w:val="center"/>
              <w:rPr>
                <w:rFonts w:ascii="Times New Roman" w:hAnsi="Times New Roman" w:cs="Times New Roman"/>
                <w:color w:val="000000"/>
                <w:sz w:val="24"/>
                <w:szCs w:val="24"/>
              </w:rPr>
            </w:pPr>
          </w:p>
        </w:tc>
        <w:tc>
          <w:tcPr>
            <w:tcW w:w="1337" w:type="dxa"/>
            <w:shd w:val="clear" w:color="auto" w:fill="FFFFFF"/>
            <w:vAlign w:val="center"/>
          </w:tcPr>
          <w:p w:rsidR="0031689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1639,30</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Химиков на пересечении с просп. Ленинградским</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42:24:0201012</w:t>
            </w:r>
          </w:p>
        </w:tc>
        <w:tc>
          <w:tcPr>
            <w:tcW w:w="1412"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20,91</w:t>
            </w:r>
          </w:p>
        </w:tc>
        <w:tc>
          <w:tcPr>
            <w:tcW w:w="191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16</w:t>
            </w:r>
          </w:p>
        </w:tc>
        <w:tc>
          <w:tcPr>
            <w:tcW w:w="196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27810,30</w:t>
            </w:r>
          </w:p>
        </w:tc>
        <w:tc>
          <w:tcPr>
            <w:tcW w:w="2243" w:type="dxa"/>
            <w:shd w:val="clear" w:color="auto" w:fill="FFFFFF"/>
            <w:vAlign w:val="center"/>
          </w:tcPr>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11343,09</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8343,09</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Default="0031689D" w:rsidP="0031689D">
            <w:pPr>
              <w:jc w:val="center"/>
              <w:rPr>
                <w:rFonts w:ascii="Times New Roman" w:hAnsi="Times New Roman" w:cs="Times New Roman"/>
                <w:color w:val="000000"/>
                <w:sz w:val="24"/>
                <w:szCs w:val="24"/>
              </w:rPr>
            </w:pPr>
          </w:p>
        </w:tc>
        <w:tc>
          <w:tcPr>
            <w:tcW w:w="1337" w:type="dxa"/>
            <w:shd w:val="clear" w:color="auto" w:fill="FFFFFF"/>
            <w:vAlign w:val="center"/>
          </w:tcPr>
          <w:p w:rsidR="0031689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1390,52</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Шахтеров, севернее дома  №43</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42:24:0401055</w:t>
            </w:r>
          </w:p>
        </w:tc>
        <w:tc>
          <w:tcPr>
            <w:tcW w:w="1412"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30</w:t>
            </w:r>
          </w:p>
        </w:tc>
        <w:tc>
          <w:tcPr>
            <w:tcW w:w="1919"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30</w:t>
            </w:r>
          </w:p>
        </w:tc>
        <w:tc>
          <w:tcPr>
            <w:tcW w:w="1969" w:type="dxa"/>
            <w:shd w:val="clear" w:color="auto" w:fill="FFFFFF"/>
            <w:vAlign w:val="center"/>
          </w:tcPr>
          <w:p w:rsidR="0031689D" w:rsidRPr="002346BA" w:rsidRDefault="0031689D" w:rsidP="0031689D">
            <w:pPr>
              <w:jc w:val="center"/>
              <w:rPr>
                <w:rFonts w:ascii="Times New Roman" w:hAnsi="Times New Roman" w:cs="Times New Roman"/>
                <w:sz w:val="24"/>
                <w:szCs w:val="24"/>
              </w:rPr>
            </w:pPr>
            <w:r>
              <w:rPr>
                <w:rFonts w:ascii="Times New Roman" w:hAnsi="Times New Roman" w:cs="Times New Roman"/>
                <w:sz w:val="24"/>
                <w:szCs w:val="24"/>
              </w:rPr>
              <w:t>39900</w:t>
            </w:r>
          </w:p>
        </w:tc>
        <w:tc>
          <w:tcPr>
            <w:tcW w:w="2243" w:type="dxa"/>
            <w:shd w:val="clear" w:color="auto" w:fill="FFFFFF"/>
            <w:vAlign w:val="center"/>
          </w:tcPr>
          <w:p w:rsidR="0031689D" w:rsidRDefault="0031689D" w:rsidP="0031689D">
            <w:pPr>
              <w:jc w:val="center"/>
              <w:rPr>
                <w:rFonts w:ascii="Times New Roman" w:hAnsi="Times New Roman" w:cs="Times New Roman"/>
                <w:color w:val="000000"/>
                <w:sz w:val="24"/>
                <w:szCs w:val="24"/>
              </w:rPr>
            </w:pPr>
          </w:p>
          <w:p w:rsidR="0031689D" w:rsidRDefault="0031689D" w:rsidP="0031689D">
            <w:pPr>
              <w:jc w:val="center"/>
              <w:rPr>
                <w:rFonts w:ascii="Times New Roman" w:hAnsi="Times New Roman" w:cs="Times New Roman"/>
                <w:color w:val="000000"/>
                <w:sz w:val="24"/>
                <w:szCs w:val="24"/>
              </w:rPr>
            </w:pPr>
          </w:p>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14970</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11970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31689D" w:rsidRPr="002346BA"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Молодежный, юго-западнее здания № 2</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42:24:0101051</w:t>
            </w:r>
          </w:p>
        </w:tc>
        <w:tc>
          <w:tcPr>
            <w:tcW w:w="1412"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26600</w:t>
            </w:r>
          </w:p>
        </w:tc>
        <w:tc>
          <w:tcPr>
            <w:tcW w:w="2243" w:type="dxa"/>
            <w:shd w:val="clear" w:color="auto" w:fill="FFFFFF"/>
            <w:vAlign w:val="center"/>
          </w:tcPr>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10980</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7980</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Default="0031689D" w:rsidP="0031689D">
            <w:pPr>
              <w:jc w:val="center"/>
              <w:rPr>
                <w:rFonts w:ascii="Times New Roman" w:hAnsi="Times New Roman" w:cs="Times New Roman"/>
                <w:color w:val="000000"/>
                <w:sz w:val="24"/>
                <w:szCs w:val="24"/>
              </w:rPr>
            </w:pPr>
          </w:p>
        </w:tc>
        <w:tc>
          <w:tcPr>
            <w:tcW w:w="1337" w:type="dxa"/>
            <w:shd w:val="clear" w:color="auto" w:fill="FFFFFF"/>
            <w:vAlign w:val="center"/>
          </w:tcPr>
          <w:p w:rsidR="0031689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 xml:space="preserve">просп. Шахтеров, юго-восточнее от трамвайной остановки </w:t>
            </w:r>
            <w:r w:rsidRPr="00D16058">
              <w:rPr>
                <w:rFonts w:ascii="Times New Roman" w:hAnsi="Times New Roman" w:cs="Times New Roman"/>
                <w:sz w:val="24"/>
                <w:szCs w:val="24"/>
              </w:rPr>
              <w:t>“</w:t>
            </w:r>
            <w:r>
              <w:rPr>
                <w:rFonts w:ascii="Times New Roman" w:hAnsi="Times New Roman" w:cs="Times New Roman"/>
                <w:sz w:val="24"/>
                <w:szCs w:val="24"/>
              </w:rPr>
              <w:t>ДК Шахтеров</w:t>
            </w:r>
            <w:r w:rsidRPr="00D16058">
              <w:rPr>
                <w:rFonts w:ascii="Times New Roman" w:hAnsi="Times New Roman" w:cs="Times New Roman"/>
                <w:sz w:val="24"/>
                <w:szCs w:val="24"/>
              </w:rPr>
              <w:t>”</w:t>
            </w:r>
            <w:r>
              <w:rPr>
                <w:rFonts w:ascii="Times New Roman" w:hAnsi="Times New Roman" w:cs="Times New Roman"/>
                <w:sz w:val="24"/>
                <w:szCs w:val="24"/>
              </w:rPr>
              <w:t xml:space="preserve"> </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42:24:0401039</w:t>
            </w:r>
          </w:p>
        </w:tc>
        <w:tc>
          <w:tcPr>
            <w:tcW w:w="1412"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31689D" w:rsidRPr="002346BA" w:rsidRDefault="0031689D" w:rsidP="0031689D">
            <w:pPr>
              <w:jc w:val="center"/>
              <w:rPr>
                <w:rFonts w:ascii="Times New Roman" w:hAnsi="Times New Roman" w:cs="Times New Roman"/>
                <w:sz w:val="24"/>
                <w:szCs w:val="24"/>
              </w:rPr>
            </w:pPr>
            <w:r>
              <w:rPr>
                <w:rFonts w:ascii="Times New Roman" w:hAnsi="Times New Roman" w:cs="Times New Roman"/>
                <w:sz w:val="24"/>
                <w:szCs w:val="24"/>
              </w:rPr>
              <w:t>25309,6</w:t>
            </w:r>
          </w:p>
        </w:tc>
        <w:tc>
          <w:tcPr>
            <w:tcW w:w="2243" w:type="dxa"/>
            <w:shd w:val="clear" w:color="auto" w:fill="FFFFFF"/>
            <w:vAlign w:val="center"/>
          </w:tcPr>
          <w:p w:rsidR="0031689D" w:rsidRDefault="0031689D" w:rsidP="0031689D">
            <w:pPr>
              <w:jc w:val="center"/>
              <w:rPr>
                <w:rFonts w:ascii="Times New Roman" w:hAnsi="Times New Roman" w:cs="Times New Roman"/>
                <w:color w:val="000000"/>
                <w:sz w:val="24"/>
                <w:szCs w:val="24"/>
              </w:rPr>
            </w:pPr>
          </w:p>
          <w:p w:rsidR="0031689D" w:rsidRDefault="0031689D" w:rsidP="0031689D">
            <w:pPr>
              <w:jc w:val="center"/>
              <w:rPr>
                <w:rFonts w:ascii="Times New Roman" w:hAnsi="Times New Roman" w:cs="Times New Roman"/>
                <w:color w:val="000000"/>
                <w:sz w:val="24"/>
                <w:szCs w:val="24"/>
              </w:rPr>
            </w:pPr>
          </w:p>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10592,88</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7592,88</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31689D" w:rsidRPr="002346BA"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1265,48</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w:t>
            </w:r>
          </w:p>
        </w:tc>
        <w:tc>
          <w:tcPr>
            <w:tcW w:w="2944" w:type="dxa"/>
            <w:shd w:val="clear" w:color="auto" w:fill="FFFFFF"/>
            <w:vAlign w:val="center"/>
          </w:tcPr>
          <w:p w:rsidR="0031689D" w:rsidRPr="00C01457"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Кузнецкий, восточнее дома №85</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42:24:0101038</w:t>
            </w:r>
          </w:p>
        </w:tc>
        <w:tc>
          <w:tcPr>
            <w:tcW w:w="1412"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w:t>
            </w:r>
          </w:p>
        </w:tc>
        <w:tc>
          <w:tcPr>
            <w:tcW w:w="1969" w:type="dxa"/>
            <w:shd w:val="clear" w:color="auto" w:fill="FFFFFF"/>
            <w:vAlign w:val="center"/>
          </w:tcPr>
          <w:p w:rsidR="0031689D" w:rsidRPr="002346BA" w:rsidRDefault="0031689D" w:rsidP="0031689D">
            <w:pPr>
              <w:jc w:val="center"/>
              <w:rPr>
                <w:rFonts w:ascii="Times New Roman" w:hAnsi="Times New Roman" w:cs="Times New Roman"/>
                <w:sz w:val="24"/>
                <w:szCs w:val="24"/>
              </w:rPr>
            </w:pPr>
            <w:r>
              <w:rPr>
                <w:rFonts w:ascii="Times New Roman" w:hAnsi="Times New Roman" w:cs="Times New Roman"/>
                <w:sz w:val="24"/>
                <w:szCs w:val="24"/>
              </w:rPr>
              <w:t>27265,8</w:t>
            </w:r>
          </w:p>
        </w:tc>
        <w:tc>
          <w:tcPr>
            <w:tcW w:w="2243" w:type="dxa"/>
            <w:shd w:val="clear" w:color="auto" w:fill="FFFFFF"/>
            <w:vAlign w:val="center"/>
          </w:tcPr>
          <w:p w:rsidR="0031689D" w:rsidRDefault="0031689D" w:rsidP="0031689D">
            <w:pPr>
              <w:jc w:val="center"/>
              <w:rPr>
                <w:rFonts w:ascii="Times New Roman" w:hAnsi="Times New Roman" w:cs="Times New Roman"/>
                <w:color w:val="000000"/>
                <w:sz w:val="24"/>
                <w:szCs w:val="24"/>
              </w:rPr>
            </w:pPr>
          </w:p>
          <w:p w:rsidR="0031689D" w:rsidRDefault="0031689D" w:rsidP="0031689D">
            <w:pPr>
              <w:jc w:val="center"/>
              <w:rPr>
                <w:rFonts w:ascii="Times New Roman" w:hAnsi="Times New Roman" w:cs="Times New Roman"/>
                <w:color w:val="000000"/>
                <w:sz w:val="24"/>
                <w:szCs w:val="24"/>
              </w:rPr>
            </w:pPr>
          </w:p>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11179,74</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8179,74</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31689D" w:rsidRPr="002346BA"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1363,29</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w:t>
            </w:r>
          </w:p>
        </w:tc>
        <w:tc>
          <w:tcPr>
            <w:tcW w:w="2944" w:type="dxa"/>
            <w:shd w:val="clear" w:color="auto" w:fill="FFFFFF"/>
            <w:vAlign w:val="center"/>
          </w:tcPr>
          <w:p w:rsidR="0031689D" w:rsidRPr="00A30F40"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Ленина, севернее дома №1</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sidRPr="00242B91">
              <w:rPr>
                <w:rFonts w:ascii="Times New Roman" w:hAnsi="Times New Roman" w:cs="Times New Roman"/>
                <w:sz w:val="24"/>
                <w:szCs w:val="24"/>
              </w:rPr>
              <w:t>42:24:0</w:t>
            </w:r>
            <w:r>
              <w:rPr>
                <w:rFonts w:ascii="Times New Roman" w:hAnsi="Times New Roman" w:cs="Times New Roman"/>
                <w:sz w:val="24"/>
                <w:szCs w:val="24"/>
              </w:rPr>
              <w:t>1</w:t>
            </w:r>
            <w:r w:rsidRPr="00242B91">
              <w:rPr>
                <w:rFonts w:ascii="Times New Roman" w:hAnsi="Times New Roman" w:cs="Times New Roman"/>
                <w:sz w:val="24"/>
                <w:szCs w:val="24"/>
              </w:rPr>
              <w:t>010</w:t>
            </w:r>
            <w:r>
              <w:rPr>
                <w:rFonts w:ascii="Times New Roman" w:hAnsi="Times New Roman" w:cs="Times New Roman"/>
                <w:sz w:val="24"/>
                <w:szCs w:val="24"/>
              </w:rPr>
              <w:t>02</w:t>
            </w:r>
          </w:p>
        </w:tc>
        <w:tc>
          <w:tcPr>
            <w:tcW w:w="1412"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15</w:t>
            </w:r>
          </w:p>
        </w:tc>
        <w:tc>
          <w:tcPr>
            <w:tcW w:w="191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31689D" w:rsidRDefault="0031689D" w:rsidP="0031689D">
            <w:pPr>
              <w:jc w:val="center"/>
              <w:rPr>
                <w:rFonts w:ascii="Times New Roman" w:hAnsi="Times New Roman" w:cs="Times New Roman"/>
                <w:sz w:val="24"/>
                <w:szCs w:val="24"/>
              </w:rPr>
            </w:pPr>
            <w:r>
              <w:rPr>
                <w:rFonts w:ascii="Times New Roman" w:hAnsi="Times New Roman" w:cs="Times New Roman"/>
                <w:sz w:val="24"/>
                <w:szCs w:val="24"/>
              </w:rPr>
              <w:t>20449,35</w:t>
            </w:r>
          </w:p>
        </w:tc>
        <w:tc>
          <w:tcPr>
            <w:tcW w:w="2243" w:type="dxa"/>
            <w:shd w:val="clear" w:color="auto" w:fill="FFFFFF"/>
            <w:vAlign w:val="center"/>
          </w:tcPr>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9134,81</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6134,81</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Default="0031689D" w:rsidP="0031689D">
            <w:pPr>
              <w:jc w:val="center"/>
              <w:rPr>
                <w:rFonts w:ascii="Times New Roman" w:hAnsi="Times New Roman" w:cs="Times New Roman"/>
                <w:color w:val="000000"/>
                <w:sz w:val="24"/>
                <w:szCs w:val="24"/>
              </w:rPr>
            </w:pPr>
          </w:p>
        </w:tc>
        <w:tc>
          <w:tcPr>
            <w:tcW w:w="1337" w:type="dxa"/>
            <w:shd w:val="clear" w:color="auto" w:fill="FFFFFF"/>
            <w:vAlign w:val="center"/>
          </w:tcPr>
          <w:p w:rsidR="0031689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613,48</w:t>
            </w:r>
          </w:p>
        </w:tc>
      </w:tr>
      <w:tr w:rsidR="0031689D" w:rsidRPr="0027186B" w:rsidTr="0031689D">
        <w:trPr>
          <w:trHeight w:hRule="exact" w:val="2025"/>
          <w:jc w:val="center"/>
        </w:trPr>
        <w:tc>
          <w:tcPr>
            <w:tcW w:w="697" w:type="dxa"/>
            <w:shd w:val="clear" w:color="auto" w:fill="FFFFFF"/>
            <w:vAlign w:val="center"/>
          </w:tcPr>
          <w:p w:rsidR="0031689D" w:rsidRDefault="0031689D" w:rsidP="0031689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w:t>
            </w:r>
          </w:p>
        </w:tc>
        <w:tc>
          <w:tcPr>
            <w:tcW w:w="2944" w:type="dxa"/>
            <w:shd w:val="clear" w:color="auto" w:fill="FFFFFF"/>
            <w:vAlign w:val="center"/>
          </w:tcPr>
          <w:p w:rsidR="0031689D" w:rsidRPr="00C01457" w:rsidRDefault="0031689D" w:rsidP="0031689D">
            <w:pPr>
              <w:jc w:val="center"/>
              <w:rPr>
                <w:rFonts w:ascii="Times New Roman" w:hAnsi="Times New Roman" w:cs="Times New Roman"/>
                <w:sz w:val="24"/>
                <w:szCs w:val="24"/>
              </w:rPr>
            </w:pPr>
            <w:r w:rsidRPr="00A30F40">
              <w:rPr>
                <w:rFonts w:ascii="Times New Roman" w:hAnsi="Times New Roman" w:cs="Times New Roman"/>
                <w:sz w:val="24"/>
                <w:szCs w:val="24"/>
              </w:rPr>
              <w:t>г</w:t>
            </w:r>
            <w:proofErr w:type="gramStart"/>
            <w:r w:rsidRPr="00A30F40">
              <w:rPr>
                <w:rFonts w:ascii="Times New Roman" w:hAnsi="Times New Roman" w:cs="Times New Roman"/>
                <w:sz w:val="24"/>
                <w:szCs w:val="24"/>
              </w:rPr>
              <w:t>.К</w:t>
            </w:r>
            <w:proofErr w:type="gramEnd"/>
            <w:r w:rsidRPr="00A30F40">
              <w:rPr>
                <w:rFonts w:ascii="Times New Roman" w:hAnsi="Times New Roman" w:cs="Times New Roman"/>
                <w:sz w:val="24"/>
                <w:szCs w:val="24"/>
              </w:rPr>
              <w:t xml:space="preserve">емерово, </w:t>
            </w:r>
            <w:r>
              <w:rPr>
                <w:rFonts w:ascii="Times New Roman" w:hAnsi="Times New Roman" w:cs="Times New Roman"/>
                <w:sz w:val="24"/>
                <w:szCs w:val="24"/>
              </w:rPr>
              <w:t>просп. Кузнецкий, западнее  дома №122</w:t>
            </w:r>
          </w:p>
        </w:tc>
        <w:tc>
          <w:tcPr>
            <w:tcW w:w="2225" w:type="dxa"/>
            <w:shd w:val="clear" w:color="auto" w:fill="FFFFFF"/>
            <w:vAlign w:val="center"/>
          </w:tcPr>
          <w:p w:rsidR="0031689D" w:rsidRPr="000807DA" w:rsidRDefault="0031689D" w:rsidP="0031689D">
            <w:pPr>
              <w:jc w:val="center"/>
              <w:rPr>
                <w:rFonts w:ascii="Times New Roman" w:hAnsi="Times New Roman" w:cs="Times New Roman"/>
                <w:sz w:val="24"/>
                <w:szCs w:val="24"/>
              </w:rPr>
            </w:pPr>
            <w:r>
              <w:rPr>
                <w:rFonts w:ascii="Times New Roman" w:hAnsi="Times New Roman" w:cs="Times New Roman"/>
                <w:sz w:val="24"/>
                <w:szCs w:val="24"/>
              </w:rPr>
              <w:t>42:24:0101038</w:t>
            </w:r>
          </w:p>
        </w:tc>
        <w:tc>
          <w:tcPr>
            <w:tcW w:w="1412"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19</w:t>
            </w:r>
          </w:p>
        </w:tc>
        <w:tc>
          <w:tcPr>
            <w:tcW w:w="1919" w:type="dxa"/>
            <w:shd w:val="clear" w:color="auto" w:fill="FFFFFF"/>
            <w:vAlign w:val="center"/>
          </w:tcPr>
          <w:p w:rsidR="0031689D" w:rsidRPr="00F743C7" w:rsidRDefault="0031689D" w:rsidP="0031689D">
            <w:pPr>
              <w:jc w:val="center"/>
              <w:rPr>
                <w:rFonts w:ascii="Times New Roman" w:hAnsi="Times New Roman" w:cs="Times New Roman"/>
                <w:sz w:val="24"/>
                <w:szCs w:val="24"/>
              </w:rPr>
            </w:pPr>
            <w:r>
              <w:rPr>
                <w:rFonts w:ascii="Times New Roman" w:hAnsi="Times New Roman" w:cs="Times New Roman"/>
                <w:sz w:val="24"/>
                <w:szCs w:val="24"/>
              </w:rPr>
              <w:t>15</w:t>
            </w:r>
          </w:p>
        </w:tc>
        <w:tc>
          <w:tcPr>
            <w:tcW w:w="1969" w:type="dxa"/>
            <w:shd w:val="clear" w:color="auto" w:fill="FFFFFF"/>
            <w:vAlign w:val="center"/>
          </w:tcPr>
          <w:p w:rsidR="0031689D" w:rsidRPr="002346BA" w:rsidRDefault="0031689D" w:rsidP="0031689D">
            <w:pPr>
              <w:jc w:val="center"/>
              <w:rPr>
                <w:rFonts w:ascii="Times New Roman" w:hAnsi="Times New Roman" w:cs="Times New Roman"/>
                <w:sz w:val="24"/>
                <w:szCs w:val="24"/>
              </w:rPr>
            </w:pPr>
            <w:r>
              <w:rPr>
                <w:rFonts w:ascii="Times New Roman" w:hAnsi="Times New Roman" w:cs="Times New Roman"/>
                <w:sz w:val="24"/>
                <w:szCs w:val="24"/>
              </w:rPr>
              <w:t>25902,51</w:t>
            </w:r>
          </w:p>
        </w:tc>
        <w:tc>
          <w:tcPr>
            <w:tcW w:w="2243" w:type="dxa"/>
            <w:shd w:val="clear" w:color="auto" w:fill="FFFFFF"/>
            <w:vAlign w:val="center"/>
          </w:tcPr>
          <w:p w:rsidR="0031689D" w:rsidRDefault="0031689D" w:rsidP="0031689D">
            <w:pPr>
              <w:jc w:val="center"/>
              <w:rPr>
                <w:rFonts w:ascii="Times New Roman" w:hAnsi="Times New Roman" w:cs="Times New Roman"/>
                <w:color w:val="000000"/>
                <w:sz w:val="24"/>
                <w:szCs w:val="24"/>
              </w:rPr>
            </w:pPr>
          </w:p>
          <w:p w:rsidR="0031689D" w:rsidRDefault="0031689D" w:rsidP="0031689D">
            <w:pPr>
              <w:jc w:val="center"/>
              <w:rPr>
                <w:rFonts w:ascii="Times New Roman" w:hAnsi="Times New Roman" w:cs="Times New Roman"/>
                <w:color w:val="000000"/>
                <w:sz w:val="24"/>
                <w:szCs w:val="24"/>
              </w:rPr>
            </w:pPr>
          </w:p>
          <w:p w:rsidR="0031689D" w:rsidRPr="00311CED"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10770,75</w:t>
            </w:r>
          </w:p>
          <w:p w:rsidR="0031689D" w:rsidRPr="00A30F40" w:rsidRDefault="0031689D" w:rsidP="0031689D">
            <w:pPr>
              <w:jc w:val="center"/>
              <w:rPr>
                <w:rFonts w:ascii="Times New Roman" w:hAnsi="Times New Roman" w:cs="Times New Roman"/>
                <w:color w:val="000000"/>
                <w:sz w:val="20"/>
                <w:szCs w:val="20"/>
              </w:rPr>
            </w:pPr>
            <w:r w:rsidRPr="00A30F40">
              <w:rPr>
                <w:rFonts w:ascii="Times New Roman" w:hAnsi="Times New Roman" w:cs="Times New Roman"/>
                <w:color w:val="000000"/>
                <w:sz w:val="20"/>
                <w:szCs w:val="20"/>
              </w:rPr>
              <w:t>(в т.ч. задаток -</w:t>
            </w:r>
            <w:r>
              <w:rPr>
                <w:rFonts w:ascii="Times New Roman" w:hAnsi="Times New Roman" w:cs="Times New Roman"/>
                <w:color w:val="000000"/>
                <w:sz w:val="20"/>
                <w:szCs w:val="20"/>
              </w:rPr>
              <w:t>7770,75</w:t>
            </w:r>
            <w:r w:rsidRPr="00A30F40">
              <w:rPr>
                <w:rFonts w:ascii="Times New Roman" w:hAnsi="Times New Roman" w:cs="Times New Roman"/>
                <w:color w:val="000000"/>
                <w:sz w:val="20"/>
                <w:szCs w:val="20"/>
              </w:rPr>
              <w:t xml:space="preserve"> руб.; обеспечение платы победителя  электронной торговой площадке  -3000).</w:t>
            </w: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p w:rsidR="0031689D" w:rsidRPr="00A30F40" w:rsidRDefault="0031689D" w:rsidP="0031689D">
            <w:pPr>
              <w:ind w:left="534" w:hanging="38"/>
              <w:jc w:val="center"/>
              <w:rPr>
                <w:rFonts w:ascii="Times New Roman" w:hAnsi="Times New Roman" w:cs="Times New Roman"/>
                <w:color w:val="000000"/>
                <w:sz w:val="24"/>
                <w:szCs w:val="24"/>
              </w:rPr>
            </w:pPr>
          </w:p>
        </w:tc>
        <w:tc>
          <w:tcPr>
            <w:tcW w:w="1337" w:type="dxa"/>
            <w:shd w:val="clear" w:color="auto" w:fill="FFFFFF"/>
            <w:vAlign w:val="center"/>
          </w:tcPr>
          <w:p w:rsidR="0031689D" w:rsidRPr="002346BA" w:rsidRDefault="0031689D" w:rsidP="0031689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1295,13</w:t>
            </w:r>
          </w:p>
        </w:tc>
      </w:tr>
    </w:tbl>
    <w:p w:rsidR="0031689D" w:rsidRPr="000D62CE" w:rsidRDefault="0031689D" w:rsidP="0031689D">
      <w:pPr>
        <w:autoSpaceDE w:val="0"/>
        <w:autoSpaceDN w:val="0"/>
        <w:adjustRightInd w:val="0"/>
        <w:ind w:firstLine="499"/>
        <w:jc w:val="both"/>
        <w:rPr>
          <w:rFonts w:ascii="Times New Roman" w:hAnsi="Times New Roman" w:cs="Times New Roman"/>
          <w:sz w:val="24"/>
          <w:szCs w:val="24"/>
        </w:rPr>
      </w:pPr>
    </w:p>
    <w:p w:rsidR="0031689D" w:rsidRPr="000D62CE" w:rsidRDefault="0031689D" w:rsidP="0031689D">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31689D" w:rsidRPr="000D62CE" w:rsidRDefault="0031689D" w:rsidP="0031689D">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8"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31689D" w:rsidRPr="000D62CE" w:rsidRDefault="0031689D" w:rsidP="0031689D">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ЮЛ</w:t>
      </w:r>
      <w:proofErr w:type="gramEnd"/>
      <w:r>
        <w:rPr>
          <w:rFonts w:ascii="Times New Roman" w:hAnsi="Times New Roman" w:cs="Times New Roman"/>
          <w:sz w:val="24"/>
          <w:szCs w:val="24"/>
        </w:rPr>
        <w:t xml:space="preserve">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31689D" w:rsidRPr="000D62CE" w:rsidRDefault="0031689D" w:rsidP="0031689D">
      <w:pPr>
        <w:shd w:val="clear" w:color="auto" w:fill="FFFFFF"/>
        <w:spacing w:line="230" w:lineRule="exact"/>
        <w:ind w:right="5" w:firstLine="499"/>
        <w:jc w:val="both"/>
        <w:rPr>
          <w:rFonts w:ascii="Times New Roman" w:hAnsi="Times New Roman" w:cs="Times New Roman"/>
          <w:sz w:val="24"/>
          <w:szCs w:val="24"/>
        </w:rPr>
      </w:pPr>
    </w:p>
    <w:p w:rsidR="0031689D" w:rsidRPr="000D62CE"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Pr>
          <w:rFonts w:ascii="Times New Roman" w:hAnsi="Times New Roman" w:cs="Times New Roman"/>
          <w:bCs/>
          <w:color w:val="000000"/>
          <w:sz w:val="24"/>
          <w:szCs w:val="24"/>
        </w:rPr>
        <w:t>ключается договор -5 лет (лот №1- №9</w:t>
      </w:r>
      <w:r w:rsidRPr="000D62CE">
        <w:rPr>
          <w:rFonts w:ascii="Times New Roman" w:hAnsi="Times New Roman" w:cs="Times New Roman"/>
          <w:bCs/>
          <w:color w:val="000000"/>
          <w:sz w:val="24"/>
          <w:szCs w:val="24"/>
        </w:rPr>
        <w:t>)</w:t>
      </w:r>
    </w:p>
    <w:p w:rsidR="0031689D" w:rsidRPr="000D62CE"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w:t>
      </w:r>
      <w:proofErr w:type="gramStart"/>
      <w:r w:rsidRPr="000D62CE">
        <w:rPr>
          <w:rFonts w:ascii="Times New Roman" w:hAnsi="Times New Roman" w:cs="Times New Roman"/>
          <w:bCs/>
          <w:color w:val="000000"/>
          <w:sz w:val="24"/>
          <w:szCs w:val="24"/>
        </w:rPr>
        <w:t>.К</w:t>
      </w:r>
      <w:proofErr w:type="gramEnd"/>
      <w:r w:rsidRPr="000D62CE">
        <w:rPr>
          <w:rFonts w:ascii="Times New Roman" w:hAnsi="Times New Roman" w:cs="Times New Roman"/>
          <w:bCs/>
          <w:color w:val="000000"/>
          <w:sz w:val="24"/>
          <w:szCs w:val="24"/>
        </w:rPr>
        <w:t>емерово.</w:t>
      </w:r>
    </w:p>
    <w:p w:rsidR="0031689D"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Pr>
          <w:rFonts w:ascii="Times New Roman" w:hAnsi="Times New Roman" w:cs="Times New Roman"/>
          <w:bCs/>
          <w:color w:val="000000"/>
          <w:sz w:val="24"/>
          <w:szCs w:val="24"/>
        </w:rPr>
        <w:t xml:space="preserve"> павильон (лот №1, №2, №3, №4, №5, №6), торгово-остановочный павильон (лот №7, №8, №9),</w:t>
      </w:r>
    </w:p>
    <w:p w:rsidR="0031689D" w:rsidRPr="00EB5D8B"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а – специализированная торговля (по продаже продукции общественного питания)   (лот №1, №2, №4, №5, №6), продовольственный (лот №3, №7, №8, №9).</w:t>
      </w:r>
    </w:p>
    <w:p w:rsidR="0031689D"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размещения  -  постоянно (лот №1 -  №9).</w:t>
      </w:r>
    </w:p>
    <w:p w:rsidR="0031689D"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p>
    <w:p w:rsidR="0031689D"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p>
    <w:p w:rsidR="0031689D"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На земельных  участках по лотам  № 1 - №4 расположен торговый объект.</w:t>
      </w:r>
    </w:p>
    <w:p w:rsidR="0031689D" w:rsidRPr="000D62CE" w:rsidRDefault="0031689D" w:rsidP="0031689D">
      <w:pPr>
        <w:shd w:val="clear" w:color="auto" w:fill="FFFFFF"/>
        <w:spacing w:line="230" w:lineRule="exact"/>
        <w:ind w:right="5" w:firstLine="499"/>
        <w:jc w:val="both"/>
        <w:rPr>
          <w:rFonts w:ascii="Times New Roman" w:hAnsi="Times New Roman" w:cs="Times New Roman"/>
          <w:bCs/>
          <w:color w:val="000000"/>
          <w:sz w:val="24"/>
          <w:szCs w:val="24"/>
        </w:rPr>
      </w:pPr>
    </w:p>
    <w:p w:rsidR="0031689D" w:rsidRDefault="0031689D" w:rsidP="0031689D">
      <w:pPr>
        <w:autoSpaceDE w:val="0"/>
        <w:autoSpaceDN w:val="0"/>
        <w:adjustRightInd w:val="0"/>
        <w:outlineLvl w:val="1"/>
        <w:rPr>
          <w:rFonts w:ascii="Times New Roman" w:hAnsi="Times New Roman" w:cs="Times New Roman"/>
          <w:b/>
          <w:sz w:val="24"/>
          <w:szCs w:val="24"/>
          <w:lang w:eastAsia="ar-SA"/>
        </w:rPr>
      </w:pPr>
    </w:p>
    <w:p w:rsidR="0031689D" w:rsidRPr="000D62CE" w:rsidRDefault="0031689D" w:rsidP="0031689D">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spellStart"/>
      <w:proofErr w:type="gramStart"/>
      <w:r w:rsidRPr="000D62CE">
        <w:rPr>
          <w:rFonts w:ascii="Times New Roman" w:hAnsi="Times New Roman" w:cs="Times New Roman"/>
          <w:b/>
          <w:sz w:val="24"/>
          <w:szCs w:val="24"/>
        </w:rPr>
        <w:t>р</w:t>
      </w:r>
      <w:proofErr w:type="spellEnd"/>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 xml:space="preserve">Назначение платежа: Пополнение счета по площадке </w:t>
      </w:r>
      <w:proofErr w:type="spellStart"/>
      <w:r w:rsidRPr="000D62CE">
        <w:rPr>
          <w:rFonts w:ascii="Times New Roman" w:hAnsi="Times New Roman" w:cs="Times New Roman"/>
          <w:b/>
          <w:sz w:val="24"/>
          <w:szCs w:val="24"/>
        </w:rPr>
        <w:t>sale.zakazrf.ru</w:t>
      </w:r>
      <w:proofErr w:type="spellEnd"/>
      <w:r w:rsidRPr="000D62CE">
        <w:rPr>
          <w:rFonts w:ascii="Times New Roman" w:hAnsi="Times New Roman" w:cs="Times New Roman"/>
          <w:b/>
          <w:sz w:val="24"/>
          <w:szCs w:val="24"/>
        </w:rPr>
        <w:t>, счет № __._____._____-VA. НДС не облагается.</w:t>
      </w:r>
      <w:r w:rsidRPr="000D62CE">
        <w:rPr>
          <w:rFonts w:ascii="Times New Roman" w:hAnsi="Times New Roman" w:cs="Times New Roman"/>
          <w:b/>
          <w:sz w:val="24"/>
          <w:szCs w:val="24"/>
        </w:rPr>
        <w:br/>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 xml:space="preserve">Инструкция по перечислению задатка для участия в торгах  и порядок возврата задатка размещена в разделе «Документы» -  </w:t>
      </w:r>
      <w:r w:rsidRPr="000D62CE">
        <w:rPr>
          <w:rFonts w:ascii="Times New Roman" w:hAnsi="Times New Roman" w:cs="Times New Roman"/>
          <w:b/>
          <w:sz w:val="24"/>
          <w:szCs w:val="24"/>
        </w:rPr>
        <w:lastRenderedPageBreak/>
        <w:t>«Инструкция участника».</w:t>
      </w:r>
      <w:r w:rsidRPr="000D62CE">
        <w:rPr>
          <w:rFonts w:ascii="Times New Roman" w:hAnsi="Times New Roman" w:cs="Times New Roman"/>
          <w:b/>
          <w:sz w:val="24"/>
          <w:szCs w:val="24"/>
        </w:rPr>
        <w:br/>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31689D" w:rsidRPr="000D62CE" w:rsidRDefault="0031689D" w:rsidP="0031689D">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31689D" w:rsidRPr="000D62CE" w:rsidRDefault="0031689D" w:rsidP="0031689D">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31689D" w:rsidRPr="000D62CE" w:rsidRDefault="0031689D" w:rsidP="0031689D">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31689D" w:rsidRPr="000D62CE" w:rsidRDefault="0031689D" w:rsidP="0031689D">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31689D" w:rsidRPr="000D62CE" w:rsidRDefault="0031689D" w:rsidP="0031689D">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31689D" w:rsidRPr="000D62CE" w:rsidRDefault="0031689D" w:rsidP="0031689D">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31689D" w:rsidRPr="000D62CE" w:rsidRDefault="0031689D" w:rsidP="0031689D">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31689D" w:rsidRPr="000D62CE" w:rsidRDefault="0031689D" w:rsidP="0031689D">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31689D" w:rsidRPr="0031689D"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31689D" w:rsidRPr="000D62CE" w:rsidRDefault="0031689D" w:rsidP="0031689D">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31689D" w:rsidRPr="000D62CE" w:rsidRDefault="0031689D" w:rsidP="0031689D">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31689D" w:rsidRPr="000D62CE" w:rsidRDefault="0031689D" w:rsidP="0031689D">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31689D" w:rsidRPr="000D62CE" w:rsidRDefault="0031689D" w:rsidP="0031689D">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31689D" w:rsidRPr="00EC703F" w:rsidRDefault="0031689D" w:rsidP="0031689D">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cs="Times New Roman"/>
          <w:sz w:val="24"/>
          <w:szCs w:val="24"/>
        </w:rPr>
        <w:t>дств в р</w:t>
      </w:r>
      <w:proofErr w:type="gramEnd"/>
      <w:r w:rsidRPr="000D62CE">
        <w:rPr>
          <w:rFonts w:ascii="Times New Roman" w:hAnsi="Times New Roman" w:cs="Times New Roman"/>
          <w:sz w:val="24"/>
          <w:szCs w:val="24"/>
        </w:rPr>
        <w:t>азмере обеспечения заявки на участие в электронном аукционе.</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0" w:name="Par248"/>
      <w:bookmarkEnd w:id="0"/>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w:t>
      </w:r>
      <w:r w:rsidRPr="000D62CE">
        <w:rPr>
          <w:rFonts w:ascii="Times New Roman" w:hAnsi="Times New Roman" w:cs="Times New Roman"/>
          <w:sz w:val="24"/>
          <w:szCs w:val="24"/>
        </w:rPr>
        <w:lastRenderedPageBreak/>
        <w:t xml:space="preserve">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31689D" w:rsidRPr="000D62CE" w:rsidRDefault="0031689D" w:rsidP="0031689D">
      <w:pPr>
        <w:shd w:val="clear" w:color="auto" w:fill="FFFFFF"/>
        <w:spacing w:line="226" w:lineRule="exact"/>
        <w:ind w:left="19" w:right="24" w:firstLine="422"/>
        <w:jc w:val="both"/>
        <w:rPr>
          <w:rFonts w:ascii="Times New Roman" w:hAnsi="Times New Roman" w:cs="Times New Roman"/>
          <w:spacing w:val="1"/>
          <w:sz w:val="24"/>
          <w:szCs w:val="24"/>
        </w:rPr>
      </w:pPr>
    </w:p>
    <w:p w:rsidR="0031689D" w:rsidRPr="000D62CE" w:rsidRDefault="0031689D" w:rsidP="0031689D">
      <w:pPr>
        <w:shd w:val="clear" w:color="auto" w:fill="FFFFFF"/>
        <w:spacing w:line="226" w:lineRule="exact"/>
        <w:ind w:left="19" w:right="24" w:firstLine="422"/>
        <w:jc w:val="both"/>
        <w:rPr>
          <w:rFonts w:ascii="Times New Roman" w:hAnsi="Times New Roman" w:cs="Times New Roman"/>
          <w:spacing w:val="1"/>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Заявитель вправе отозвать заявку </w:t>
      </w:r>
      <w:proofErr w:type="gramStart"/>
      <w:r w:rsidRPr="000D62CE">
        <w:rPr>
          <w:rFonts w:ascii="Times New Roman" w:hAnsi="Times New Roman" w:cs="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cs="Times New Roman"/>
          <w:sz w:val="24"/>
          <w:szCs w:val="24"/>
        </w:rPr>
        <w:t>..</w:t>
      </w:r>
    </w:p>
    <w:p w:rsidR="0031689D" w:rsidRPr="000D62CE" w:rsidRDefault="0031689D" w:rsidP="0031689D">
      <w:pPr>
        <w:shd w:val="clear" w:color="auto" w:fill="FFFFFF"/>
        <w:spacing w:line="226" w:lineRule="exact"/>
        <w:ind w:left="19" w:right="24" w:firstLine="422"/>
        <w:jc w:val="both"/>
        <w:rPr>
          <w:rFonts w:ascii="Times New Roman" w:hAnsi="Times New Roman" w:cs="Times New Roman"/>
          <w:spacing w:val="1"/>
          <w:sz w:val="24"/>
          <w:szCs w:val="24"/>
        </w:rPr>
      </w:pPr>
    </w:p>
    <w:p w:rsidR="0031689D" w:rsidRPr="00182329" w:rsidRDefault="0031689D" w:rsidP="0031689D">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31689D" w:rsidRPr="000D62CE" w:rsidRDefault="0031689D" w:rsidP="0031689D">
      <w:pPr>
        <w:shd w:val="clear" w:color="auto" w:fill="FFFFFF"/>
        <w:spacing w:line="226" w:lineRule="exact"/>
        <w:ind w:left="19" w:right="24" w:firstLine="422"/>
        <w:jc w:val="both"/>
        <w:rPr>
          <w:rFonts w:ascii="Times New Roman" w:hAnsi="Times New Roman" w:cs="Times New Roman"/>
          <w:spacing w:val="1"/>
          <w:sz w:val="24"/>
          <w:szCs w:val="24"/>
        </w:rPr>
      </w:pPr>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w:t>
      </w:r>
      <w:proofErr w:type="gramStart"/>
      <w:r w:rsidRPr="000D62CE">
        <w:rPr>
          <w:rFonts w:ascii="Times New Roman" w:hAnsi="Times New Roman" w:cs="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b/>
          <w:sz w:val="24"/>
          <w:szCs w:val="24"/>
        </w:rPr>
      </w:pP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31689D"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31689D" w:rsidRDefault="0031689D" w:rsidP="0031689D">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31689D" w:rsidRDefault="0031689D" w:rsidP="0031689D">
      <w:pPr>
        <w:pStyle w:val="formattext"/>
        <w:spacing w:after="240" w:afterAutospacing="0"/>
      </w:pPr>
      <w:r>
        <w:t>а) заявка подана лицом, не уполномоченным заявителем на осуществление таких действий;</w:t>
      </w:r>
    </w:p>
    <w:p w:rsidR="0031689D" w:rsidRDefault="0031689D" w:rsidP="0031689D">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31689D" w:rsidRDefault="0031689D" w:rsidP="0031689D">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31689D" w:rsidRDefault="0031689D" w:rsidP="0031689D">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31689D" w:rsidRPr="000D62CE" w:rsidRDefault="0031689D" w:rsidP="0031689D">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lastRenderedPageBreak/>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p>
    <w:p w:rsidR="0031689D" w:rsidRPr="000D62CE" w:rsidRDefault="0031689D" w:rsidP="0031689D">
      <w:pPr>
        <w:shd w:val="clear" w:color="auto" w:fill="FFFFFF"/>
        <w:spacing w:line="226" w:lineRule="exact"/>
        <w:ind w:left="24" w:firstLine="283"/>
        <w:jc w:val="both"/>
        <w:rPr>
          <w:rFonts w:ascii="Times New Roman" w:hAnsi="Times New Roman" w:cs="Times New Roman"/>
          <w:sz w:val="24"/>
          <w:szCs w:val="24"/>
        </w:rPr>
      </w:pPr>
    </w:p>
    <w:p w:rsidR="0031689D" w:rsidRPr="000D62CE" w:rsidRDefault="0031689D" w:rsidP="0031689D">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31689D" w:rsidRPr="000D62CE" w:rsidRDefault="0031689D" w:rsidP="0031689D">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31689D" w:rsidRPr="000D62CE" w:rsidRDefault="0031689D" w:rsidP="0031689D">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31689D" w:rsidRDefault="0031689D" w:rsidP="0031689D">
      <w:pPr>
        <w:ind w:firstLine="284"/>
        <w:jc w:val="both"/>
        <w:rPr>
          <w:rFonts w:ascii="Times New Roman" w:hAnsi="Times New Roman" w:cs="Times New Roman"/>
          <w:sz w:val="24"/>
          <w:szCs w:val="24"/>
        </w:rPr>
      </w:pPr>
      <w:r w:rsidRPr="000D62CE">
        <w:rPr>
          <w:rFonts w:ascii="Times New Roman" w:hAnsi="Times New Roman" w:cs="Times New Roman"/>
          <w:sz w:val="24"/>
          <w:szCs w:val="24"/>
        </w:rPr>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31689D" w:rsidRPr="000D62CE" w:rsidRDefault="0031689D" w:rsidP="0031689D">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31689D" w:rsidRPr="00D51AE3" w:rsidRDefault="0031689D" w:rsidP="0031689D">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lastRenderedPageBreak/>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31689D" w:rsidRPr="000D62CE" w:rsidRDefault="0031689D" w:rsidP="0031689D">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9"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31689D" w:rsidRPr="000D62CE" w:rsidRDefault="0031689D" w:rsidP="0031689D">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0"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1"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31689D" w:rsidRPr="000D62CE" w:rsidRDefault="0031689D" w:rsidP="0031689D">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31689D" w:rsidRPr="00657394" w:rsidRDefault="0031689D" w:rsidP="0031689D">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lastRenderedPageBreak/>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2"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lastRenderedPageBreak/>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3"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 xml:space="preserve">кциона на </w:t>
      </w:r>
      <w:proofErr w:type="spellStart"/>
      <w:r w:rsidRPr="00CD2462">
        <w:t>_____листах</w:t>
      </w:r>
      <w:proofErr w:type="spellEnd"/>
      <w:r w:rsidRPr="00CD2462">
        <w:t>.</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spellStart"/>
      <w:proofErr w:type="gramStart"/>
      <w:r w:rsidRPr="005549A4">
        <w:rPr>
          <w:rFonts w:ascii="Times New Roman" w:hAnsi="Times New Roman" w:cs="Times New Roman"/>
          <w:sz w:val="22"/>
          <w:szCs w:val="22"/>
        </w:rPr>
        <w:t>р</w:t>
      </w:r>
      <w:proofErr w:type="spellEnd"/>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lastRenderedPageBreak/>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lastRenderedPageBreak/>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находящимися</w:t>
      </w:r>
      <w:proofErr w:type="gramEnd"/>
      <w:r w:rsidRPr="005870AC">
        <w:rPr>
          <w:rFonts w:ascii="Times New Roman" w:eastAsia="Times New Roman" w:hAnsi="Times New Roman" w:cs="Times New Roman"/>
          <w:sz w:val="24"/>
          <w:szCs w:val="24"/>
          <w:lang w:eastAsia="ru-RU"/>
        </w:rPr>
        <w:t xml:space="preserve">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w:t>
      </w:r>
      <w:proofErr w:type="gramStart"/>
      <w:r w:rsidRPr="005870AC">
        <w:rPr>
          <w:rFonts w:ascii="Times New Roman" w:eastAsia="Times New Roman" w:hAnsi="Times New Roman" w:cs="Times New Roman"/>
          <w:sz w:val="24"/>
          <w:szCs w:val="24"/>
          <w:lang w:eastAsia="ru-RU"/>
        </w:rPr>
        <w:t>земельных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w:t>
      </w:r>
      <w:proofErr w:type="gramStart"/>
      <w:r w:rsidRPr="005870AC">
        <w:rPr>
          <w:rFonts w:ascii="Times New Roman" w:eastAsia="Times New Roman" w:hAnsi="Times New Roman" w:cs="Times New Roman"/>
          <w:sz w:val="24"/>
          <w:szCs w:val="24"/>
          <w:lang w:eastAsia="ru-RU"/>
        </w:rPr>
        <w:t>о(</w:t>
      </w:r>
      <w:proofErr w:type="gramEnd"/>
      <w:r w:rsidRPr="005870AC">
        <w:rPr>
          <w:rFonts w:ascii="Times New Roman" w:eastAsia="Times New Roman" w:hAnsi="Times New Roman" w:cs="Times New Roman"/>
          <w:sz w:val="24"/>
          <w:szCs w:val="24"/>
          <w:lang w:eastAsia="ru-RU"/>
        </w:rPr>
        <w:t>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юридического лица,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w:t>
      </w:r>
      <w:proofErr w:type="gramStart"/>
      <w:r w:rsidRPr="005870AC">
        <w:rPr>
          <w:rFonts w:ascii="Times New Roman" w:eastAsia="Times New Roman" w:hAnsi="Times New Roman" w:cs="Times New Roman"/>
          <w:sz w:val="24"/>
          <w:szCs w:val="24"/>
          <w:lang w:eastAsia="ru-RU"/>
        </w:rPr>
        <w:t>применяющего</w:t>
      </w:r>
      <w:proofErr w:type="gramEnd"/>
      <w:r w:rsidRPr="005870AC">
        <w:rPr>
          <w:rFonts w:ascii="Times New Roman" w:eastAsia="Times New Roman" w:hAnsi="Times New Roman" w:cs="Times New Roman"/>
          <w:sz w:val="24"/>
          <w:szCs w:val="24"/>
          <w:lang w:eastAsia="ru-RU"/>
        </w:rPr>
        <w:t xml:space="preserve">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(должность, фамилия, имя, отчество (при наличии) лица,</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действующего</w:t>
      </w:r>
      <w:proofErr w:type="gramEnd"/>
      <w:r w:rsidRPr="005870AC">
        <w:rPr>
          <w:rFonts w:ascii="Times New Roman" w:eastAsia="Times New Roman" w:hAnsi="Times New Roman" w:cs="Times New Roman"/>
          <w:sz w:val="24"/>
          <w:szCs w:val="24"/>
          <w:lang w:eastAsia="ru-RU"/>
        </w:rPr>
        <w:t xml:space="preserve">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находящихся</w:t>
      </w:r>
      <w:proofErr w:type="gramEnd"/>
      <w:r w:rsidRPr="005870AC">
        <w:rPr>
          <w:rFonts w:ascii="Times New Roman" w:eastAsia="Times New Roman" w:hAnsi="Times New Roman" w:cs="Times New Roman"/>
          <w:sz w:val="24"/>
          <w:szCs w:val="24"/>
          <w:lang w:eastAsia="ru-RU"/>
        </w:rPr>
        <w:t xml:space="preserve">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w:t>
      </w:r>
      <w:proofErr w:type="gramStart"/>
      <w:r w:rsidRPr="005870AC">
        <w:rPr>
          <w:rFonts w:ascii="Times New Roman" w:eastAsia="Times New Roman" w:hAnsi="Times New Roman" w:cs="Times New Roman"/>
          <w:sz w:val="24"/>
          <w:szCs w:val="24"/>
          <w:lang w:eastAsia="ru-RU"/>
        </w:rPr>
        <w:t>от</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нижеследующем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с  лицом,  подавшим  единственную  заявку  на участие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электронном  </w:t>
      </w:r>
      <w:proofErr w:type="gramStart"/>
      <w:r w:rsidRPr="005870AC">
        <w:rPr>
          <w:rFonts w:ascii="Times New Roman" w:eastAsia="Times New Roman" w:hAnsi="Times New Roman" w:cs="Times New Roman"/>
          <w:sz w:val="24"/>
          <w:szCs w:val="24"/>
          <w:lang w:eastAsia="ru-RU"/>
        </w:rPr>
        <w:t>аукционе</w:t>
      </w:r>
      <w:proofErr w:type="gramEnd"/>
      <w:r w:rsidRPr="005870AC">
        <w:rPr>
          <w:rFonts w:ascii="Times New Roman" w:eastAsia="Times New Roman" w:hAnsi="Times New Roman" w:cs="Times New Roman"/>
          <w:sz w:val="24"/>
          <w:szCs w:val="24"/>
          <w:lang w:eastAsia="ru-RU"/>
        </w:rPr>
        <w:t xml:space="preserve">,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1.1.   </w:t>
      </w:r>
      <w:proofErr w:type="gramStart"/>
      <w:r w:rsidRPr="005870AC">
        <w:rPr>
          <w:rFonts w:ascii="Times New Roman" w:eastAsia="Times New Roman" w:hAnsi="Times New Roman" w:cs="Times New Roman"/>
          <w:sz w:val="24"/>
          <w:szCs w:val="24"/>
          <w:lang w:eastAsia="ru-RU"/>
        </w:rPr>
        <w:t xml:space="preserve">Уполномоченный   орган  предоставляет  за  плату  Хозяйствующему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субъекту   право   на   размещение  нестационарного  торгового  объекта  </w:t>
      </w:r>
      <w:proofErr w:type="gramStart"/>
      <w:r w:rsidRPr="005870AC">
        <w:rPr>
          <w:rFonts w:ascii="Times New Roman" w:eastAsia="Times New Roman" w:hAnsi="Times New Roman" w:cs="Times New Roman"/>
          <w:sz w:val="24"/>
          <w:szCs w:val="24"/>
          <w:lang w:eastAsia="ru-RU"/>
        </w:rPr>
        <w:t>со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w:t>
      </w:r>
      <w:proofErr w:type="gramStart"/>
      <w:r w:rsidRPr="005870AC">
        <w:rPr>
          <w:rFonts w:ascii="Times New Roman" w:eastAsia="Times New Roman" w:hAnsi="Times New Roman" w:cs="Times New Roman"/>
          <w:sz w:val="24"/>
          <w:szCs w:val="24"/>
          <w:lang w:eastAsia="ru-RU"/>
        </w:rPr>
        <w:t>: _________________________________________________________________;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w:t>
      </w:r>
      <w:proofErr w:type="gramStart"/>
      <w:r w:rsidRPr="005870AC">
        <w:rPr>
          <w:rFonts w:ascii="Times New Roman" w:eastAsia="Times New Roman" w:hAnsi="Times New Roman" w:cs="Times New Roman"/>
          <w:sz w:val="24"/>
          <w:szCs w:val="24"/>
          <w:lang w:eastAsia="ru-RU"/>
        </w:rPr>
        <w:t>: 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w:t>
      </w:r>
      <w:proofErr w:type="gramStart"/>
      <w:r w:rsidRPr="005870AC">
        <w:rPr>
          <w:rFonts w:ascii="Times New Roman" w:eastAsia="Times New Roman" w:hAnsi="Times New Roman" w:cs="Times New Roman"/>
          <w:sz w:val="24"/>
          <w:szCs w:val="24"/>
          <w:lang w:eastAsia="ru-RU"/>
        </w:rPr>
        <w:t>: 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w:t>
      </w:r>
      <w:proofErr w:type="gramStart"/>
      <w:r w:rsidRPr="005870AC">
        <w:rPr>
          <w:rFonts w:ascii="Times New Roman" w:eastAsia="Times New Roman" w:hAnsi="Times New Roman" w:cs="Times New Roman"/>
          <w:sz w:val="24"/>
          <w:szCs w:val="24"/>
          <w:lang w:eastAsia="ru-RU"/>
        </w:rPr>
        <w:t xml:space="preserve">(вид, дата, номер, наименование муниципального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(выбрать </w:t>
      </w:r>
      <w:proofErr w:type="gramStart"/>
      <w:r w:rsidRPr="005870AC">
        <w:rPr>
          <w:rFonts w:ascii="Times New Roman" w:eastAsia="Times New Roman" w:hAnsi="Times New Roman" w:cs="Times New Roman"/>
          <w:sz w:val="24"/>
          <w:szCs w:val="24"/>
          <w:lang w:eastAsia="ru-RU"/>
        </w:rPr>
        <w:t>нужное</w:t>
      </w:r>
      <w:proofErr w:type="gramEnd"/>
      <w:r w:rsidRPr="005870AC">
        <w:rPr>
          <w:rFonts w:ascii="Times New Roman" w:eastAsia="Times New Roman" w:hAnsi="Times New Roman" w:cs="Times New Roman"/>
          <w:sz w:val="24"/>
          <w:szCs w:val="24"/>
          <w:lang w:eastAsia="ru-RU"/>
        </w:rPr>
        <w:t>)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расположенном</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w:t>
      </w:r>
      <w:proofErr w:type="gramStart"/>
      <w:r w:rsidRPr="005870AC">
        <w:rPr>
          <w:rFonts w:ascii="Times New Roman" w:eastAsia="Times New Roman" w:hAnsi="Times New Roman" w:cs="Times New Roman"/>
          <w:sz w:val="24"/>
          <w:szCs w:val="24"/>
          <w:lang w:eastAsia="ru-RU"/>
        </w:rPr>
        <w:t>к</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roofErr w:type="gramStart"/>
      <w:r w:rsidRPr="005870AC">
        <w:rPr>
          <w:rFonts w:ascii="Times New Roman" w:eastAsia="Times New Roman" w:hAnsi="Times New Roman" w:cs="Times New Roman"/>
          <w:sz w:val="24"/>
          <w:szCs w:val="24"/>
          <w:lang w:eastAsia="ru-RU"/>
        </w:rPr>
        <w:t xml:space="preserve">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находящегося</w:t>
      </w:r>
      <w:proofErr w:type="gramEnd"/>
      <w:r w:rsidRPr="005870AC">
        <w:rPr>
          <w:rFonts w:ascii="Times New Roman" w:eastAsia="Times New Roman" w:hAnsi="Times New Roman" w:cs="Times New Roman"/>
          <w:sz w:val="24"/>
          <w:szCs w:val="24"/>
          <w:lang w:eastAsia="ru-RU"/>
        </w:rPr>
        <w:t xml:space="preserve">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w:t>
      </w:r>
      <w:proofErr w:type="gramStart"/>
      <w:r w:rsidRPr="005870AC">
        <w:rPr>
          <w:rFonts w:ascii="Times New Roman" w:eastAsia="Times New Roman" w:hAnsi="Times New Roman" w:cs="Times New Roman"/>
          <w:sz w:val="24"/>
          <w:szCs w:val="24"/>
          <w:lang w:eastAsia="ru-RU"/>
        </w:rPr>
        <w:t>который</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      </w:t>
      </w:r>
      <w:proofErr w:type="gramStart"/>
      <w:r w:rsidRPr="005870AC">
        <w:rPr>
          <w:rFonts w:ascii="Times New Roman" w:eastAsia="Times New Roman" w:hAnsi="Times New Roman" w:cs="Times New Roman"/>
          <w:sz w:val="24"/>
          <w:szCs w:val="24"/>
          <w:lang w:eastAsia="ru-RU"/>
        </w:rPr>
        <w:t>разграничена</w:t>
      </w:r>
      <w:proofErr w:type="gramEnd"/>
      <w:r w:rsidRPr="005870AC">
        <w:rPr>
          <w:rFonts w:ascii="Times New Roman" w:eastAsia="Times New Roman" w:hAnsi="Times New Roman" w:cs="Times New Roman"/>
          <w:sz w:val="24"/>
          <w:szCs w:val="24"/>
          <w:lang w:eastAsia="ru-RU"/>
        </w:rPr>
        <w:t xml:space="preserve">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расположенного</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w:t>
      </w: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отсутствии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4"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нестационарных   торговых   объектов,   со  схемой  границ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кадастровом   плане  территории</w:t>
      </w:r>
      <w:proofErr w:type="gramStart"/>
      <w:r w:rsidRPr="005870AC">
        <w:rPr>
          <w:rFonts w:ascii="Times New Roman" w:eastAsia="Times New Roman" w:hAnsi="Times New Roman" w:cs="Times New Roman"/>
          <w:sz w:val="24"/>
          <w:szCs w:val="24"/>
          <w:lang w:eastAsia="ru-RU"/>
        </w:rPr>
        <w:t xml:space="preserve"> ,</w:t>
      </w:r>
      <w:proofErr w:type="gramEnd"/>
      <w:r w:rsidRPr="005870AC">
        <w:rPr>
          <w:rFonts w:ascii="Times New Roman" w:eastAsia="Times New Roman" w:hAnsi="Times New Roman" w:cs="Times New Roman"/>
          <w:sz w:val="24"/>
          <w:szCs w:val="24"/>
          <w:lang w:eastAsia="ru-RU"/>
        </w:rPr>
        <w:t xml:space="preserve">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1.3.   Ограничения  использования  земель  или  земельного  участка,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границах</w:t>
      </w:r>
      <w:proofErr w:type="gramEnd"/>
      <w:r w:rsidRPr="005870AC">
        <w:rPr>
          <w:rFonts w:ascii="Times New Roman" w:eastAsia="Times New Roman" w:hAnsi="Times New Roman" w:cs="Times New Roman"/>
          <w:sz w:val="24"/>
          <w:szCs w:val="24"/>
          <w:lang w:eastAsia="ru-RU"/>
        </w:rPr>
        <w:t xml:space="preserve">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w:t>
      </w:r>
      <w:proofErr w:type="gramStart"/>
      <w:r w:rsidRPr="005870AC">
        <w:rPr>
          <w:rFonts w:ascii="Times New Roman" w:eastAsia="Times New Roman" w:hAnsi="Times New Roman" w:cs="Times New Roman"/>
          <w:sz w:val="24"/>
          <w:szCs w:val="24"/>
          <w:lang w:eastAsia="ru-RU"/>
        </w:rPr>
        <w:t>с</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использованию  в  соответствии  с условиями настоящего Договора, </w:t>
      </w:r>
      <w:proofErr w:type="gramStart"/>
      <w:r w:rsidRPr="005870AC">
        <w:rPr>
          <w:rFonts w:ascii="Times New Roman" w:eastAsia="Times New Roman" w:hAnsi="Times New Roman" w:cs="Times New Roman"/>
          <w:sz w:val="24"/>
          <w:szCs w:val="24"/>
          <w:lang w:eastAsia="ru-RU"/>
        </w:rPr>
        <w:t>каких-либо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2.1. Настоящий Договор заключен сроком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w:t>
      </w:r>
      <w:proofErr w:type="gramStart"/>
      <w:r w:rsidRPr="005870AC">
        <w:rPr>
          <w:rFonts w:ascii="Times New Roman" w:eastAsia="Times New Roman" w:hAnsi="Times New Roman" w:cs="Times New Roman"/>
          <w:sz w:val="24"/>
          <w:szCs w:val="24"/>
          <w:lang w:eastAsia="ru-RU"/>
        </w:rPr>
        <w:t>(постоянный или временный (сезонный)</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  </w:t>
      </w:r>
      <w:proofErr w:type="gramStart"/>
      <w:r w:rsidRPr="005870AC">
        <w:rPr>
          <w:rFonts w:ascii="Times New Roman" w:eastAsia="Times New Roman" w:hAnsi="Times New Roman" w:cs="Times New Roman"/>
          <w:sz w:val="24"/>
          <w:szCs w:val="24"/>
          <w:lang w:eastAsia="ru-RU"/>
        </w:rPr>
        <w:t>определенная</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3.3.  </w:t>
      </w:r>
      <w:proofErr w:type="gramStart"/>
      <w:r w:rsidRPr="005870AC">
        <w:rPr>
          <w:rFonts w:ascii="Times New Roman" w:eastAsia="Times New Roman" w:hAnsi="Times New Roman" w:cs="Times New Roman"/>
          <w:sz w:val="24"/>
          <w:szCs w:val="24"/>
          <w:lang w:eastAsia="ru-RU"/>
        </w:rPr>
        <w:t xml:space="preserve">Хозяйствующий  субъект  самостоятельно ежемесячно (до 10-го числа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прописью)  от  суммы,  указанной  в пункте 3.1  настоящего  Договора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наименование  платежа  (плата  за  размещение нестационарного торгового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указанные  в  настоящем  Договоре  реквизиты Уполномоченного органа,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которые</w:t>
      </w:r>
      <w:proofErr w:type="gramEnd"/>
      <w:r w:rsidRPr="005870AC">
        <w:rPr>
          <w:rFonts w:ascii="Times New Roman" w:eastAsia="Times New Roman" w:hAnsi="Times New Roman" w:cs="Times New Roman"/>
          <w:sz w:val="24"/>
          <w:szCs w:val="24"/>
          <w:lang w:eastAsia="ru-RU"/>
        </w:rPr>
        <w:t xml:space="preserve">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пункте</w:t>
      </w:r>
      <w:proofErr w:type="gramEnd"/>
      <w:r w:rsidRPr="005870AC">
        <w:rPr>
          <w:rFonts w:ascii="Times New Roman" w:eastAsia="Times New Roman" w:hAnsi="Times New Roman" w:cs="Times New Roman"/>
          <w:sz w:val="24"/>
          <w:szCs w:val="24"/>
          <w:lang w:eastAsia="ru-RU"/>
        </w:rPr>
        <w:t xml:space="preserve">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w:t>
      </w:r>
      <w:proofErr w:type="gramStart"/>
      <w:r w:rsidRPr="005870AC">
        <w:rPr>
          <w:rFonts w:ascii="Times New Roman" w:eastAsia="Times New Roman" w:hAnsi="Times New Roman" w:cs="Times New Roman"/>
          <w:sz w:val="24"/>
          <w:szCs w:val="24"/>
          <w:lang w:eastAsia="ru-RU"/>
        </w:rPr>
        <w:t>денежных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оформлении</w:t>
      </w:r>
      <w:proofErr w:type="gramEnd"/>
      <w:r w:rsidRPr="005870AC">
        <w:rPr>
          <w:rFonts w:ascii="Times New Roman" w:eastAsia="Times New Roman" w:hAnsi="Times New Roman" w:cs="Times New Roman"/>
          <w:sz w:val="24"/>
          <w:szCs w:val="24"/>
          <w:lang w:eastAsia="ru-RU"/>
        </w:rPr>
        <w:t xml:space="preserve">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w:t>
      </w:r>
      <w:proofErr w:type="gramStart"/>
      <w:r w:rsidRPr="005870AC">
        <w:rPr>
          <w:rFonts w:ascii="Times New Roman" w:eastAsia="Times New Roman" w:hAnsi="Times New Roman" w:cs="Times New Roman"/>
          <w:sz w:val="24"/>
          <w:szCs w:val="24"/>
          <w:lang w:eastAsia="ru-RU"/>
        </w:rPr>
        <w:t>вне</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гасится задолженность по пене и (или) штрафам, а остаток переплаты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lastRenderedPageBreak/>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 xml:space="preserve">4.2.11. Своевременно и полностью вносить плату за размещение Объекта в размере и порядке, </w:t>
      </w:r>
      <w:proofErr w:type="gramStart"/>
      <w:r>
        <w:t>определяемых</w:t>
      </w:r>
      <w:proofErr w:type="gramEnd"/>
      <w:r>
        <w:t xml:space="preserve">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lastRenderedPageBreak/>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lastRenderedPageBreak/>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 xml:space="preserve">4.2.24. </w:t>
      </w:r>
      <w:proofErr w:type="gramStart"/>
      <w: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B04C79" w:rsidRDefault="00B04C79" w:rsidP="00B04C79">
      <w:pPr>
        <w:pStyle w:val="formattext"/>
      </w:pPr>
    </w:p>
    <w:p w:rsidR="00B04C79" w:rsidRDefault="00B04C79" w:rsidP="00B04C79">
      <w:pPr>
        <w:pStyle w:val="formattext"/>
        <w:spacing w:after="240" w:afterAutospacing="0"/>
      </w:pPr>
      <w:r>
        <w:t xml:space="preserve">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t>позднее</w:t>
      </w:r>
      <w:proofErr w:type="gramEnd"/>
      <w:r>
        <w:t xml:space="preserve">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lastRenderedPageBreak/>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lastRenderedPageBreak/>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lastRenderedPageBreak/>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 xml:space="preserve">5.5. </w:t>
      </w:r>
      <w:proofErr w:type="gramStart"/>
      <w: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t xml:space="preserve">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w:t>
      </w:r>
      <w:proofErr w:type="gramStart"/>
      <w:r>
        <w:t>,</w:t>
      </w:r>
      <w:proofErr w:type="gramEnd"/>
      <w:r>
        <w:t xml:space="preserve">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lastRenderedPageBreak/>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случае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lastRenderedPageBreak/>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w:t>
      </w:r>
      <w:proofErr w:type="gramStart"/>
      <w:r>
        <w:t>ии ау</w:t>
      </w:r>
      <w:proofErr w:type="gramEnd"/>
      <w: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proofErr w:type="gramStart"/>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5"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w:t>
      </w:r>
      <w:proofErr w:type="gramStart"/>
      <w:r>
        <w:t>кт впр</w:t>
      </w:r>
      <w:proofErr w:type="gramEnd"/>
      <w: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lastRenderedPageBreak/>
        <w:t xml:space="preserve">6.8. </w:t>
      </w:r>
      <w:proofErr w:type="gramStart"/>
      <w:r>
        <w:t>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 xml:space="preserve">Моментом получения корреспонденции является день ее фактического получения Стороной, подтвержденного отметкой почты, а </w:t>
      </w:r>
      <w:proofErr w:type="gramStart"/>
      <w:r>
        <w:t>также</w:t>
      </w:r>
      <w:proofErr w:type="gramEnd"/>
      <w: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w:t>
      </w:r>
      <w:proofErr w:type="gramStart"/>
      <w:r>
        <w:t xml:space="preserve"> ;</w:t>
      </w:r>
      <w:proofErr w:type="gramEnd"/>
    </w:p>
    <w:p w:rsidR="00B04C79" w:rsidRDefault="00B04C79" w:rsidP="00B04C79">
      <w:pPr>
        <w:pStyle w:val="unformattext"/>
      </w:pPr>
      <w:r>
        <w:t xml:space="preserve">    выписка  из  графической части схемы размещения </w:t>
      </w:r>
      <w:proofErr w:type="gramStart"/>
      <w:r>
        <w:t>нестационарных</w:t>
      </w:r>
      <w:proofErr w:type="gramEnd"/>
      <w:r>
        <w:t xml:space="preserve"> торговых </w:t>
      </w:r>
    </w:p>
    <w:p w:rsidR="00B04C79" w:rsidRDefault="00B04C79" w:rsidP="00B04C79">
      <w:pPr>
        <w:pStyle w:val="unformattext"/>
      </w:pPr>
      <w:r>
        <w:t>объектов,  </w:t>
      </w:r>
      <w:proofErr w:type="gramStart"/>
      <w:r>
        <w:t>утвержденной</w:t>
      </w:r>
      <w:proofErr w:type="gramEnd"/>
      <w:r>
        <w:t xml:space="preserve">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lastRenderedPageBreak/>
        <w:t xml:space="preserve">          9 </w:t>
      </w:r>
    </w:p>
    <w:p w:rsidR="00B04C79" w:rsidRDefault="00B04C79" w:rsidP="00B04C79">
      <w:pPr>
        <w:pStyle w:val="unformattext"/>
      </w:pPr>
      <w:r>
        <w:t>территории</w:t>
      </w:r>
      <w:proofErr w:type="gramStart"/>
      <w:r>
        <w:t xml:space="preserve"> .</w:t>
      </w:r>
      <w:proofErr w:type="gramEnd"/>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w:t>
      </w:r>
      <w:proofErr w:type="gramStart"/>
      <w:r>
        <w:t>земельного</w:t>
      </w:r>
      <w:proofErr w:type="gramEnd"/>
      <w:r>
        <w:t xml:space="preserve">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lastRenderedPageBreak/>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664E1" w:rsidRPr="00792908" w:rsidRDefault="00786233" w:rsidP="001578EB">
      <w:r w:rsidRPr="00786233">
        <w:t>Схем</w:t>
      </w:r>
      <w:r w:rsidR="00792908">
        <w:t xml:space="preserve">ы </w:t>
      </w:r>
      <w:r w:rsidRPr="00786233">
        <w:t xml:space="preserve">расположения </w:t>
      </w:r>
      <w:r>
        <w:t>н</w:t>
      </w:r>
      <w:r w:rsidR="0031689D">
        <w:t>естационарного торгового объекта</w:t>
      </w:r>
      <w:r w:rsidR="0031689D" w:rsidRPr="0031689D">
        <w:t>:</w:t>
      </w:r>
    </w:p>
    <w:p w:rsidR="0031689D" w:rsidRDefault="00F30FCE" w:rsidP="001578EB">
      <w:pPr>
        <w:rPr>
          <w:lang w:val="en-US"/>
        </w:rPr>
      </w:pPr>
      <w:r w:rsidRPr="00FD4150">
        <w:rPr>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411.75pt">
            <v:imagedata r:id="rId16" o:title="схема размещения"/>
          </v:shape>
        </w:pict>
      </w:r>
    </w:p>
    <w:p w:rsidR="00792908" w:rsidRDefault="00792908" w:rsidP="001578EB"/>
    <w:p w:rsidR="00792908" w:rsidRDefault="00F30FCE" w:rsidP="001578EB">
      <w:r>
        <w:lastRenderedPageBreak/>
        <w:pict>
          <v:shape id="_x0000_i1026" type="#_x0000_t75" style="width:309pt;height:438pt">
            <v:imagedata r:id="rId17" o:title="схема размещения"/>
          </v:shape>
        </w:pict>
      </w:r>
    </w:p>
    <w:p w:rsidR="00792908" w:rsidRDefault="00792908" w:rsidP="001578EB"/>
    <w:p w:rsidR="00792908" w:rsidRDefault="00F30FCE" w:rsidP="001578EB">
      <w:r>
        <w:lastRenderedPageBreak/>
        <w:pict>
          <v:shape id="_x0000_i1027" type="#_x0000_t75" style="width:302.25pt;height:450.75pt">
            <v:imagedata r:id="rId18" o:title="схема размещения"/>
          </v:shape>
        </w:pict>
      </w:r>
    </w:p>
    <w:p w:rsidR="00792908" w:rsidRDefault="00792908" w:rsidP="001578EB"/>
    <w:p w:rsidR="00792908" w:rsidRDefault="00F30FCE" w:rsidP="001578EB">
      <w:r>
        <w:pict>
          <v:shape id="_x0000_i1028" type="#_x0000_t75" style="width:261pt;height:369.75pt">
            <v:imagedata r:id="rId19" o:title="схема размещения"/>
          </v:shape>
        </w:pict>
      </w:r>
    </w:p>
    <w:p w:rsidR="00792908" w:rsidRDefault="00792908" w:rsidP="001578EB"/>
    <w:p w:rsidR="00792908" w:rsidRDefault="00F30FCE" w:rsidP="001578EB">
      <w:r>
        <w:lastRenderedPageBreak/>
        <w:pict>
          <v:shape id="_x0000_i1029" type="#_x0000_t75" style="width:314.25pt;height:464.25pt">
            <v:imagedata r:id="rId20" o:title="схема размещения"/>
          </v:shape>
        </w:pict>
      </w:r>
    </w:p>
    <w:p w:rsidR="00F30FCE" w:rsidRDefault="00F30FCE" w:rsidP="001578EB">
      <w:r>
        <w:rPr>
          <w:noProof/>
          <w:lang w:eastAsia="ru-RU"/>
        </w:rPr>
        <w:lastRenderedPageBreak/>
        <w:drawing>
          <wp:inline distT="0" distB="0" distL="0" distR="0">
            <wp:extent cx="4200525" cy="5934075"/>
            <wp:effectExtent l="19050" t="0" r="9525" b="0"/>
            <wp:docPr id="6" name="Рисунок 6" descr="V:\vNNN\_Продажи\20240626_nto\06-аз1548\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NNN\_Продажи\20240626_nto\06-аз1548\схема размещения.jpg"/>
                    <pic:cNvPicPr>
                      <a:picLocks noChangeAspect="1" noChangeArrowheads="1"/>
                    </pic:cNvPicPr>
                  </pic:nvPicPr>
                  <pic:blipFill>
                    <a:blip r:embed="rId21" cstate="print"/>
                    <a:srcRect/>
                    <a:stretch>
                      <a:fillRect/>
                    </a:stretch>
                  </pic:blipFill>
                  <pic:spPr bwMode="auto">
                    <a:xfrm>
                      <a:off x="0" y="0"/>
                      <a:ext cx="4200525" cy="5934075"/>
                    </a:xfrm>
                    <a:prstGeom prst="rect">
                      <a:avLst/>
                    </a:prstGeom>
                    <a:noFill/>
                    <a:ln w="9525">
                      <a:noFill/>
                      <a:miter lim="800000"/>
                      <a:headEnd/>
                      <a:tailEnd/>
                    </a:ln>
                  </pic:spPr>
                </pic:pic>
              </a:graphicData>
            </a:graphic>
          </wp:inline>
        </w:drawing>
      </w:r>
    </w:p>
    <w:p w:rsidR="00F30FCE" w:rsidRDefault="00F30FCE" w:rsidP="001578EB">
      <w:r>
        <w:rPr>
          <w:noProof/>
          <w:lang w:eastAsia="ru-RU"/>
        </w:rPr>
        <w:lastRenderedPageBreak/>
        <w:drawing>
          <wp:inline distT="0" distB="0" distL="0" distR="0">
            <wp:extent cx="4200525" cy="5934075"/>
            <wp:effectExtent l="19050" t="0" r="9525" b="0"/>
            <wp:docPr id="7" name="Рисунок 7" descr="V:\vNNN\_Продажи\20240626_nto\07-аз1101\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NNN\_Продажи\20240626_nto\07-аз1101\схема размещения.jpg"/>
                    <pic:cNvPicPr>
                      <a:picLocks noChangeAspect="1" noChangeArrowheads="1"/>
                    </pic:cNvPicPr>
                  </pic:nvPicPr>
                  <pic:blipFill>
                    <a:blip r:embed="rId22" cstate="print"/>
                    <a:srcRect/>
                    <a:stretch>
                      <a:fillRect/>
                    </a:stretch>
                  </pic:blipFill>
                  <pic:spPr bwMode="auto">
                    <a:xfrm>
                      <a:off x="0" y="0"/>
                      <a:ext cx="4200525" cy="5934075"/>
                    </a:xfrm>
                    <a:prstGeom prst="rect">
                      <a:avLst/>
                    </a:prstGeom>
                    <a:noFill/>
                    <a:ln w="9525">
                      <a:noFill/>
                      <a:miter lim="800000"/>
                      <a:headEnd/>
                      <a:tailEnd/>
                    </a:ln>
                  </pic:spPr>
                </pic:pic>
              </a:graphicData>
            </a:graphic>
          </wp:inline>
        </w:drawing>
      </w:r>
    </w:p>
    <w:p w:rsidR="00F30FCE" w:rsidRDefault="00F30FCE" w:rsidP="001578EB">
      <w:r>
        <w:rPr>
          <w:noProof/>
          <w:lang w:eastAsia="ru-RU"/>
        </w:rPr>
        <w:lastRenderedPageBreak/>
        <w:drawing>
          <wp:inline distT="0" distB="0" distL="0" distR="0">
            <wp:extent cx="4210050" cy="5934075"/>
            <wp:effectExtent l="19050" t="0" r="0" b="0"/>
            <wp:docPr id="8" name="Рисунок 8" descr="V:\vNNN\_Продажи\20240626_nto\08-аз1549\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NNN\_Продажи\20240626_nto\08-аз1549\схема размещения.jpg"/>
                    <pic:cNvPicPr>
                      <a:picLocks noChangeAspect="1" noChangeArrowheads="1"/>
                    </pic:cNvPicPr>
                  </pic:nvPicPr>
                  <pic:blipFill>
                    <a:blip r:embed="rId23" cstate="print"/>
                    <a:srcRect/>
                    <a:stretch>
                      <a:fillRect/>
                    </a:stretch>
                  </pic:blipFill>
                  <pic:spPr bwMode="auto">
                    <a:xfrm>
                      <a:off x="0" y="0"/>
                      <a:ext cx="4210050" cy="5934075"/>
                    </a:xfrm>
                    <a:prstGeom prst="rect">
                      <a:avLst/>
                    </a:prstGeom>
                    <a:noFill/>
                    <a:ln w="9525">
                      <a:noFill/>
                      <a:miter lim="800000"/>
                      <a:headEnd/>
                      <a:tailEnd/>
                    </a:ln>
                  </pic:spPr>
                </pic:pic>
              </a:graphicData>
            </a:graphic>
          </wp:inline>
        </w:drawing>
      </w:r>
    </w:p>
    <w:p w:rsidR="00F30FCE" w:rsidRPr="00792908" w:rsidRDefault="00F30FCE" w:rsidP="001578EB">
      <w:r>
        <w:rPr>
          <w:noProof/>
          <w:lang w:eastAsia="ru-RU"/>
        </w:rPr>
        <w:lastRenderedPageBreak/>
        <w:drawing>
          <wp:inline distT="0" distB="0" distL="0" distR="0">
            <wp:extent cx="4057650" cy="5934075"/>
            <wp:effectExtent l="19050" t="0" r="0" b="0"/>
            <wp:docPr id="9" name="Рисунок 9" descr="V:\vNNN\_Продажи\20240626_nto\09-аз1550\схема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NNN\_Продажи\20240626_nto\09-аз1550\схема размещения.jpg"/>
                    <pic:cNvPicPr>
                      <a:picLocks noChangeAspect="1" noChangeArrowheads="1"/>
                    </pic:cNvPicPr>
                  </pic:nvPicPr>
                  <pic:blipFill>
                    <a:blip r:embed="rId24" cstate="print"/>
                    <a:srcRect/>
                    <a:stretch>
                      <a:fillRect/>
                    </a:stretch>
                  </pic:blipFill>
                  <pic:spPr bwMode="auto">
                    <a:xfrm>
                      <a:off x="0" y="0"/>
                      <a:ext cx="4057650" cy="5934075"/>
                    </a:xfrm>
                    <a:prstGeom prst="rect">
                      <a:avLst/>
                    </a:prstGeom>
                    <a:noFill/>
                    <a:ln w="9525">
                      <a:noFill/>
                      <a:miter lim="800000"/>
                      <a:headEnd/>
                      <a:tailEnd/>
                    </a:ln>
                  </pic:spPr>
                </pic:pic>
              </a:graphicData>
            </a:graphic>
          </wp:inline>
        </w:drawing>
      </w:r>
    </w:p>
    <w:sectPr w:rsidR="00F30FCE" w:rsidRPr="00792908" w:rsidSect="0035149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908" w:rsidRDefault="00792908" w:rsidP="0035149B">
      <w:pPr>
        <w:spacing w:after="0" w:line="240" w:lineRule="auto"/>
      </w:pPr>
      <w:r>
        <w:separator/>
      </w:r>
    </w:p>
  </w:endnote>
  <w:endnote w:type="continuationSeparator" w:id="0">
    <w:p w:rsidR="00792908" w:rsidRDefault="00792908"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908" w:rsidRDefault="00792908" w:rsidP="0035149B">
      <w:pPr>
        <w:spacing w:after="0" w:line="240" w:lineRule="auto"/>
      </w:pPr>
      <w:r>
        <w:separator/>
      </w:r>
    </w:p>
  </w:footnote>
  <w:footnote w:type="continuationSeparator" w:id="0">
    <w:p w:rsidR="00792908" w:rsidRDefault="00792908"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7169"/>
    <w:rsid w:val="00142E09"/>
    <w:rsid w:val="001578EB"/>
    <w:rsid w:val="00191EEA"/>
    <w:rsid w:val="001B27B1"/>
    <w:rsid w:val="001C50D4"/>
    <w:rsid w:val="00233FBE"/>
    <w:rsid w:val="00241113"/>
    <w:rsid w:val="0025192B"/>
    <w:rsid w:val="002576BD"/>
    <w:rsid w:val="002769FF"/>
    <w:rsid w:val="0029056D"/>
    <w:rsid w:val="002933FE"/>
    <w:rsid w:val="002C4EB4"/>
    <w:rsid w:val="002D053F"/>
    <w:rsid w:val="00316737"/>
    <w:rsid w:val="0031689D"/>
    <w:rsid w:val="0035149B"/>
    <w:rsid w:val="003525CF"/>
    <w:rsid w:val="003D10B9"/>
    <w:rsid w:val="004115CF"/>
    <w:rsid w:val="0047190D"/>
    <w:rsid w:val="004848F1"/>
    <w:rsid w:val="004D0C59"/>
    <w:rsid w:val="00694949"/>
    <w:rsid w:val="006C4D9E"/>
    <w:rsid w:val="006D4E44"/>
    <w:rsid w:val="00717300"/>
    <w:rsid w:val="00772AF8"/>
    <w:rsid w:val="00786233"/>
    <w:rsid w:val="00792908"/>
    <w:rsid w:val="007B6268"/>
    <w:rsid w:val="00860D38"/>
    <w:rsid w:val="008664E1"/>
    <w:rsid w:val="008B3314"/>
    <w:rsid w:val="008F5CA4"/>
    <w:rsid w:val="00910BCB"/>
    <w:rsid w:val="009353F9"/>
    <w:rsid w:val="009923DB"/>
    <w:rsid w:val="009F0F73"/>
    <w:rsid w:val="00A20687"/>
    <w:rsid w:val="00A340E1"/>
    <w:rsid w:val="00A35F00"/>
    <w:rsid w:val="00A406BD"/>
    <w:rsid w:val="00A54B30"/>
    <w:rsid w:val="00A64592"/>
    <w:rsid w:val="00A81A32"/>
    <w:rsid w:val="00A92249"/>
    <w:rsid w:val="00AD3FD1"/>
    <w:rsid w:val="00AE47CC"/>
    <w:rsid w:val="00AF27BF"/>
    <w:rsid w:val="00B04C79"/>
    <w:rsid w:val="00B25B19"/>
    <w:rsid w:val="00BB60A6"/>
    <w:rsid w:val="00BC2942"/>
    <w:rsid w:val="00BF1D53"/>
    <w:rsid w:val="00C322C0"/>
    <w:rsid w:val="00C94CEB"/>
    <w:rsid w:val="00CA4C69"/>
    <w:rsid w:val="00CC5A70"/>
    <w:rsid w:val="00CC68A9"/>
    <w:rsid w:val="00CC6B63"/>
    <w:rsid w:val="00D04006"/>
    <w:rsid w:val="00D04310"/>
    <w:rsid w:val="00D312C4"/>
    <w:rsid w:val="00D82EB9"/>
    <w:rsid w:val="00E459B5"/>
    <w:rsid w:val="00E5142E"/>
    <w:rsid w:val="00E741B9"/>
    <w:rsid w:val="00E80967"/>
    <w:rsid w:val="00EB07B8"/>
    <w:rsid w:val="00EE4E47"/>
    <w:rsid w:val="00F30FCE"/>
    <w:rsid w:val="00F318FB"/>
    <w:rsid w:val="00F44289"/>
    <w:rsid w:val="00FA799F"/>
    <w:rsid w:val="00FC0298"/>
    <w:rsid w:val="00FD3CD6"/>
    <w:rsid w:val="00FD4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link w:val="a9"/>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gi42.ru/document-733.html" TargetMode="External"/><Relationship Id="rId13" Type="http://schemas.openxmlformats.org/officeDocument/2006/relationships/hyperlink" Target="http://www.kuzbassfond.ru/"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ocs.cntd.ru/document/901807667" TargetMode="External"/><Relationship Id="rId12" Type="http://schemas.openxmlformats.org/officeDocument/2006/relationships/hyperlink" Target="https://docs.cntd.ru/document/901807667"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9196900496"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docs.cntd.ru/document/744100004" TargetMode="External"/><Relationship Id="rId23" Type="http://schemas.openxmlformats.org/officeDocument/2006/relationships/image" Target="media/image8.jpeg"/><Relationship Id="rId10" Type="http://schemas.openxmlformats.org/officeDocument/2006/relationships/hyperlink" Target="mailto:sale@mail.zakazrf.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kuzbassfond.ru" TargetMode="External"/><Relationship Id="rId14" Type="http://schemas.openxmlformats.org/officeDocument/2006/relationships/hyperlink" Target="https://docs.cntd.ru/document/420287404"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55</Pages>
  <Words>9135</Words>
  <Characters>52074</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tatjana</cp:lastModifiedBy>
  <cp:revision>41</cp:revision>
  <cp:lastPrinted>2024-04-24T07:30:00Z</cp:lastPrinted>
  <dcterms:created xsi:type="dcterms:W3CDTF">2022-12-26T05:04:00Z</dcterms:created>
  <dcterms:modified xsi:type="dcterms:W3CDTF">2024-05-27T03:24:00Z</dcterms:modified>
</cp:coreProperties>
</file>